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DBC63" w14:textId="70583D7E" w:rsidR="00932A72" w:rsidRPr="000B5F27" w:rsidRDefault="00932A72">
      <w:pPr>
        <w:rPr>
          <w:b/>
          <w:bCs/>
          <w:sz w:val="36"/>
          <w:szCs w:val="36"/>
        </w:rPr>
      </w:pPr>
      <w:r w:rsidRPr="0081751C">
        <w:rPr>
          <w:b/>
          <w:bCs/>
          <w:sz w:val="36"/>
          <w:szCs w:val="36"/>
        </w:rPr>
        <w:t xml:space="preserve">Research Map: </w:t>
      </w:r>
      <w:r w:rsidR="00321C8D" w:rsidRPr="0081751C">
        <w:rPr>
          <w:b/>
          <w:bCs/>
          <w:sz w:val="36"/>
          <w:szCs w:val="36"/>
        </w:rPr>
        <w:t xml:space="preserve">School of Technology and School of Physical Sciences </w:t>
      </w:r>
    </w:p>
    <w:p w14:paraId="64C52C3C" w14:textId="1FAC0706" w:rsidR="00932A72" w:rsidRDefault="00932A72">
      <w:r>
        <w:rPr>
          <w:b/>
          <w:bCs/>
        </w:rPr>
        <w:t>Ba</w:t>
      </w:r>
      <w:r w:rsidR="00AD226C">
        <w:rPr>
          <w:b/>
          <w:bCs/>
        </w:rPr>
        <w:t>ckground</w:t>
      </w:r>
    </w:p>
    <w:p w14:paraId="16A49865" w14:textId="528B24D9" w:rsidR="00E32932" w:rsidRDefault="00AD226C" w:rsidP="00E32932">
      <w:r>
        <w:t xml:space="preserve">The Research Relations Team </w:t>
      </w:r>
      <w:r w:rsidR="00A27CE9">
        <w:t xml:space="preserve">have </w:t>
      </w:r>
      <w:r w:rsidR="00055FE7">
        <w:t>map</w:t>
      </w:r>
      <w:r w:rsidR="00A27CE9">
        <w:t>ped</w:t>
      </w:r>
      <w:r w:rsidR="00055FE7">
        <w:t xml:space="preserve"> </w:t>
      </w:r>
      <w:r w:rsidR="008D7BFB">
        <w:t xml:space="preserve">how </w:t>
      </w:r>
      <w:r w:rsidR="000E2ADB">
        <w:t xml:space="preserve">research across the </w:t>
      </w:r>
      <w:r w:rsidR="00A27CE9" w:rsidRPr="00A27CE9">
        <w:t xml:space="preserve">School of Technology and School of Physical Sciences </w:t>
      </w:r>
      <w:r w:rsidR="000E2ADB">
        <w:t>map</w:t>
      </w:r>
      <w:r w:rsidR="00891793">
        <w:t>s</w:t>
      </w:r>
      <w:r w:rsidR="000E2ADB">
        <w:t xml:space="preserve"> onto </w:t>
      </w:r>
      <w:r w:rsidR="00CD6CA6">
        <w:t>funder</w:t>
      </w:r>
      <w:r w:rsidR="000E2ADB">
        <w:t xml:space="preserve"> </w:t>
      </w:r>
      <w:r w:rsidR="00C23A42">
        <w:t>themes</w:t>
      </w:r>
      <w:r w:rsidR="008B0297">
        <w:t xml:space="preserve"> and priorities</w:t>
      </w:r>
      <w:r w:rsidR="00C23A42">
        <w:t>.</w:t>
      </w:r>
      <w:r w:rsidR="00F865AE">
        <w:t xml:space="preserve"> Focus is on EPSRC as the predominant research council of interest to the two Schools.</w:t>
      </w:r>
      <w:r w:rsidR="002B75D7">
        <w:t xml:space="preserve"> </w:t>
      </w:r>
      <w:r w:rsidR="00E32932">
        <w:t xml:space="preserve">As SPS &amp; </w:t>
      </w:r>
      <w:proofErr w:type="spellStart"/>
      <w:r w:rsidR="00E32932">
        <w:t>SoT</w:t>
      </w:r>
      <w:proofErr w:type="spellEnd"/>
      <w:r w:rsidR="00E32932">
        <w:t xml:space="preserve"> research goes beyond EPSRC remit, we have also provided a map against all other Research Councils except AHRC and </w:t>
      </w:r>
      <w:proofErr w:type="spellStart"/>
      <w:r w:rsidR="00E32932">
        <w:t>InnovateUK</w:t>
      </w:r>
      <w:proofErr w:type="spellEnd"/>
      <w:r w:rsidR="00E32932">
        <w:t>.</w:t>
      </w:r>
    </w:p>
    <w:p w14:paraId="5EBC8048" w14:textId="77777777" w:rsidR="002B75D7" w:rsidRDefault="002B75D7" w:rsidP="002B75D7">
      <w:pPr>
        <w:spacing w:after="0"/>
      </w:pPr>
      <w:r>
        <w:t>EPSRC Themes are:</w:t>
      </w:r>
    </w:p>
    <w:p w14:paraId="5A7CF7AD" w14:textId="59B6C598" w:rsidR="002B75D7" w:rsidRPr="00CB6FA1" w:rsidRDefault="002B75D7" w:rsidP="002B75D7">
      <w:pPr>
        <w:pStyle w:val="ListParagraph"/>
        <w:numPr>
          <w:ilvl w:val="0"/>
          <w:numId w:val="9"/>
        </w:numPr>
        <w:spacing w:after="0"/>
      </w:pPr>
      <w:hyperlink r:id="rId11" w:history="1">
        <w:r w:rsidRPr="00CB6FA1">
          <w:rPr>
            <w:rStyle w:val="Hyperlink"/>
          </w:rPr>
          <w:t>energy and decarbonisation</w:t>
        </w:r>
      </w:hyperlink>
    </w:p>
    <w:p w14:paraId="07368F1A" w14:textId="77777777" w:rsidR="002B75D7" w:rsidRPr="00CB6FA1" w:rsidRDefault="002B75D7" w:rsidP="002B75D7">
      <w:pPr>
        <w:numPr>
          <w:ilvl w:val="0"/>
          <w:numId w:val="9"/>
        </w:numPr>
        <w:spacing w:after="0"/>
      </w:pPr>
      <w:hyperlink r:id="rId12" w:history="1">
        <w:r w:rsidRPr="00CB6FA1">
          <w:rPr>
            <w:rStyle w:val="Hyperlink"/>
          </w:rPr>
          <w:t>engineering</w:t>
        </w:r>
      </w:hyperlink>
    </w:p>
    <w:p w14:paraId="531C9776" w14:textId="77777777" w:rsidR="002B75D7" w:rsidRPr="00CB6FA1" w:rsidRDefault="002B75D7" w:rsidP="002B75D7">
      <w:pPr>
        <w:numPr>
          <w:ilvl w:val="0"/>
          <w:numId w:val="9"/>
        </w:numPr>
        <w:spacing w:after="0"/>
      </w:pPr>
      <w:hyperlink r:id="rId13" w:history="1">
        <w:r w:rsidRPr="00CB6FA1">
          <w:rPr>
            <w:rStyle w:val="Hyperlink"/>
          </w:rPr>
          <w:t>healthcare technologies</w:t>
        </w:r>
      </w:hyperlink>
    </w:p>
    <w:p w14:paraId="0AEB5A7E" w14:textId="77777777" w:rsidR="002B75D7" w:rsidRPr="00CB6FA1" w:rsidRDefault="002B75D7" w:rsidP="002B75D7">
      <w:pPr>
        <w:numPr>
          <w:ilvl w:val="0"/>
          <w:numId w:val="9"/>
        </w:numPr>
        <w:spacing w:after="0"/>
      </w:pPr>
      <w:hyperlink r:id="rId14" w:history="1">
        <w:r w:rsidRPr="00CB6FA1">
          <w:rPr>
            <w:rStyle w:val="Hyperlink"/>
          </w:rPr>
          <w:t>information and communication technologies (ICT)</w:t>
        </w:r>
      </w:hyperlink>
    </w:p>
    <w:p w14:paraId="01FB5856" w14:textId="77777777" w:rsidR="002B75D7" w:rsidRPr="00CB6FA1" w:rsidRDefault="002B75D7" w:rsidP="002B75D7">
      <w:pPr>
        <w:numPr>
          <w:ilvl w:val="0"/>
          <w:numId w:val="9"/>
        </w:numPr>
        <w:spacing w:after="0"/>
      </w:pPr>
      <w:hyperlink r:id="rId15" w:anchor=":~:text=The%20Manufacturing%20and%20the%20Circular%20Economy%20theme%20at,UK-wide%20manufacturing%20sector%20and%20a%20truly%20circular%20economy." w:history="1">
        <w:r w:rsidRPr="00CB6FA1">
          <w:rPr>
            <w:rStyle w:val="Hyperlink"/>
          </w:rPr>
          <w:t>manufacturing and circular economy</w:t>
        </w:r>
      </w:hyperlink>
    </w:p>
    <w:p w14:paraId="22789670" w14:textId="77777777" w:rsidR="002B75D7" w:rsidRPr="00CB6FA1" w:rsidRDefault="002B75D7" w:rsidP="002B75D7">
      <w:pPr>
        <w:numPr>
          <w:ilvl w:val="0"/>
          <w:numId w:val="9"/>
        </w:numPr>
        <w:spacing w:after="0"/>
      </w:pPr>
      <w:hyperlink r:id="rId16" w:history="1">
        <w:r w:rsidRPr="00CB6FA1">
          <w:rPr>
            <w:rStyle w:val="Hyperlink"/>
          </w:rPr>
          <w:t>mathematical sciences</w:t>
        </w:r>
      </w:hyperlink>
    </w:p>
    <w:p w14:paraId="07300D33" w14:textId="1429B2CA" w:rsidR="002B75D7" w:rsidRPr="00CB6FA1" w:rsidRDefault="002B75D7" w:rsidP="002B75D7">
      <w:pPr>
        <w:numPr>
          <w:ilvl w:val="0"/>
          <w:numId w:val="9"/>
        </w:numPr>
        <w:spacing w:after="0"/>
      </w:pPr>
      <w:hyperlink r:id="rId17" w:history="1">
        <w:r w:rsidRPr="00CB6FA1">
          <w:rPr>
            <w:rStyle w:val="Hyperlink"/>
          </w:rPr>
          <w:t>physical sciences</w:t>
        </w:r>
      </w:hyperlink>
      <w:r w:rsidR="00001FE8">
        <w:t xml:space="preserve"> &amp; </w:t>
      </w:r>
      <w:hyperlink r:id="rId18" w:history="1">
        <w:r w:rsidR="005266E5">
          <w:rPr>
            <w:rStyle w:val="Hyperlink"/>
          </w:rPr>
          <w:t>a</w:t>
        </w:r>
        <w:r w:rsidR="00001FE8" w:rsidRPr="00DF2BF4">
          <w:rPr>
            <w:rStyle w:val="Hyperlink"/>
          </w:rPr>
          <w:t xml:space="preserve">dvanced </w:t>
        </w:r>
        <w:r w:rsidR="005266E5">
          <w:rPr>
            <w:rStyle w:val="Hyperlink"/>
          </w:rPr>
          <w:t>m</w:t>
        </w:r>
        <w:r w:rsidR="00001FE8" w:rsidRPr="00DF2BF4">
          <w:rPr>
            <w:rStyle w:val="Hyperlink"/>
          </w:rPr>
          <w:t>aterials</w:t>
        </w:r>
      </w:hyperlink>
    </w:p>
    <w:p w14:paraId="59772515" w14:textId="77777777" w:rsidR="002B75D7" w:rsidRPr="00CB6FA1" w:rsidRDefault="002B75D7" w:rsidP="002B75D7">
      <w:pPr>
        <w:numPr>
          <w:ilvl w:val="0"/>
          <w:numId w:val="9"/>
        </w:numPr>
        <w:spacing w:after="0"/>
      </w:pPr>
      <w:hyperlink r:id="rId19" w:anchor=":~:text=EPSRC%20funds%20research%20and%20training%20to%20tackle%20the,promise%20of%20the%20new%20generation%20of%20quantum%20technologies." w:history="1">
        <w:r w:rsidRPr="00CB6FA1">
          <w:rPr>
            <w:rStyle w:val="Hyperlink"/>
          </w:rPr>
          <w:t>quantum technologies</w:t>
        </w:r>
      </w:hyperlink>
    </w:p>
    <w:p w14:paraId="6FF2EF51" w14:textId="77777777" w:rsidR="00D14DF8" w:rsidRDefault="00D14DF8"/>
    <w:p w14:paraId="2FD53E6D" w14:textId="77777777" w:rsidR="00C11386" w:rsidRDefault="009C74A1" w:rsidP="007D0E50">
      <w:pPr>
        <w:spacing w:after="0"/>
      </w:pPr>
      <w:r>
        <w:t xml:space="preserve">For each </w:t>
      </w:r>
      <w:r w:rsidR="00B4641D">
        <w:t>EPSRC T</w:t>
      </w:r>
      <w:r>
        <w:t>heme, we looked at</w:t>
      </w:r>
      <w:r w:rsidR="00C11386">
        <w:t>:</w:t>
      </w:r>
    </w:p>
    <w:p w14:paraId="4F519924" w14:textId="77777777" w:rsidR="00C11386" w:rsidRDefault="009C74A1" w:rsidP="00C11386">
      <w:pPr>
        <w:pStyle w:val="ListBullet"/>
      </w:pPr>
      <w:r>
        <w:t xml:space="preserve">which </w:t>
      </w:r>
      <w:r w:rsidR="00372C4D">
        <w:t xml:space="preserve">areas </w:t>
      </w:r>
      <w:r w:rsidR="007227BF">
        <w:t xml:space="preserve">have been identified by the funder </w:t>
      </w:r>
      <w:r w:rsidR="00372C4D">
        <w:t>as funding priorities</w:t>
      </w:r>
      <w:r w:rsidR="00D32C07">
        <w:rPr>
          <w:rStyle w:val="FootnoteReference"/>
        </w:rPr>
        <w:footnoteReference w:id="2"/>
      </w:r>
    </w:p>
    <w:p w14:paraId="7F9DBB47" w14:textId="77777777" w:rsidR="00C11386" w:rsidRDefault="00372C4D" w:rsidP="00C11386">
      <w:pPr>
        <w:pStyle w:val="ListBullet"/>
      </w:pPr>
      <w:r>
        <w:t xml:space="preserve">which topics have </w:t>
      </w:r>
      <w:r w:rsidR="000E3831">
        <w:t>recently been the focus of funding calls</w:t>
      </w:r>
      <w:r w:rsidR="00DD3C5D">
        <w:rPr>
          <w:rStyle w:val="FootnoteReference"/>
        </w:rPr>
        <w:footnoteReference w:id="3"/>
      </w:r>
    </w:p>
    <w:p w14:paraId="57EFBAE3" w14:textId="77777777" w:rsidR="00C11386" w:rsidRDefault="00891793" w:rsidP="00C11386">
      <w:pPr>
        <w:pStyle w:val="ListBullet"/>
      </w:pPr>
      <w:r>
        <w:t xml:space="preserve">in </w:t>
      </w:r>
      <w:r w:rsidR="00EC1682">
        <w:t>which areas Cambridge has the most active awards</w:t>
      </w:r>
    </w:p>
    <w:p w14:paraId="6C666225" w14:textId="4204141B" w:rsidR="00C354CA" w:rsidRDefault="00DF37D1" w:rsidP="00C11386">
      <w:pPr>
        <w:pStyle w:val="ListBullet"/>
      </w:pPr>
      <w:r>
        <w:t xml:space="preserve">how our </w:t>
      </w:r>
      <w:r w:rsidR="00606927">
        <w:t xml:space="preserve">activity </w:t>
      </w:r>
      <w:r w:rsidR="00EB6041">
        <w:t xml:space="preserve">in the Theme </w:t>
      </w:r>
      <w:r>
        <w:t xml:space="preserve">is spread </w:t>
      </w:r>
      <w:r w:rsidR="00EB6041">
        <w:t xml:space="preserve">across our </w:t>
      </w:r>
      <w:r w:rsidR="00EC1682">
        <w:t xml:space="preserve">groups </w:t>
      </w:r>
      <w:r w:rsidR="00EB6041">
        <w:t>and D</w:t>
      </w:r>
      <w:r w:rsidR="00EC1682">
        <w:t>epartments</w:t>
      </w:r>
      <w:r w:rsidR="00EB6041">
        <w:t>.</w:t>
      </w:r>
    </w:p>
    <w:p w14:paraId="13B7B35A" w14:textId="77777777" w:rsidR="00303F6A" w:rsidRDefault="00303F6A"/>
    <w:p w14:paraId="7DB4D123" w14:textId="5DA13721" w:rsidR="00C354CA" w:rsidRPr="00C354CA" w:rsidRDefault="00C354CA">
      <w:pPr>
        <w:rPr>
          <w:b/>
          <w:bCs/>
        </w:rPr>
      </w:pPr>
      <w:r w:rsidRPr="00C354CA">
        <w:rPr>
          <w:b/>
          <w:bCs/>
        </w:rPr>
        <w:t>Methodology</w:t>
      </w:r>
    </w:p>
    <w:p w14:paraId="0CADA545" w14:textId="5DA8F52A" w:rsidR="00BE734E" w:rsidRPr="00BE734E" w:rsidRDefault="00BE734E" w:rsidP="00BE734E">
      <w:pPr>
        <w:spacing w:after="0"/>
        <w:rPr>
          <w:b/>
          <w:bCs/>
          <w:i/>
          <w:iCs/>
        </w:rPr>
      </w:pPr>
      <w:r w:rsidRPr="00BE734E">
        <w:rPr>
          <w:b/>
          <w:bCs/>
          <w:i/>
          <w:iCs/>
        </w:rPr>
        <w:t>Size of Cambridge portfolio across each EPSRC Theme</w:t>
      </w:r>
    </w:p>
    <w:p w14:paraId="052EFE5F" w14:textId="071B9458" w:rsidR="00DD2447" w:rsidRDefault="00DD2447">
      <w:r>
        <w:t xml:space="preserve">Maps of the University of Cambridge grant portfolio </w:t>
      </w:r>
      <w:r w:rsidR="001C61A4">
        <w:t>in</w:t>
      </w:r>
      <w:r>
        <w:t xml:space="preserve"> each EPSRC Theme </w:t>
      </w:r>
      <w:r w:rsidR="000570B1">
        <w:t>were</w:t>
      </w:r>
      <w:r>
        <w:t xml:space="preserve"> taken from </w:t>
      </w:r>
      <w:r w:rsidR="001C61A4">
        <w:t xml:space="preserve">EPSRC’s </w:t>
      </w:r>
      <w:r w:rsidR="002367FE">
        <w:t xml:space="preserve">publicly available </w:t>
      </w:r>
      <w:r w:rsidR="001C61A4">
        <w:t xml:space="preserve">tool </w:t>
      </w:r>
      <w:hyperlink r:id="rId20" w:history="1">
        <w:r w:rsidR="002367FE" w:rsidRPr="00515FE0">
          <w:rPr>
            <w:rStyle w:val="Hyperlink"/>
            <w:i/>
            <w:iCs/>
          </w:rPr>
          <w:t>Visualising Our Portfolio</w:t>
        </w:r>
      </w:hyperlink>
      <w:r w:rsidR="00515FE0">
        <w:rPr>
          <w:i/>
          <w:iCs/>
        </w:rPr>
        <w:t>.</w:t>
      </w:r>
      <w:r w:rsidR="00C93F90">
        <w:t xml:space="preserve"> This provides a snapshot of grants </w:t>
      </w:r>
      <w:r w:rsidR="00CE53AF">
        <w:t>awarded</w:t>
      </w:r>
      <w:r w:rsidR="002A7B2B">
        <w:t xml:space="preserve"> </w:t>
      </w:r>
      <w:r w:rsidR="00CE53AF">
        <w:t xml:space="preserve">via </w:t>
      </w:r>
      <w:proofErr w:type="spellStart"/>
      <w:r w:rsidR="002A7B2B">
        <w:t>JeS</w:t>
      </w:r>
      <w:proofErr w:type="spellEnd"/>
      <w:r w:rsidR="002A7B2B">
        <w:t xml:space="preserve"> that were live on 30/11/2024. This tool does not include grants made through the new </w:t>
      </w:r>
      <w:proofErr w:type="spellStart"/>
      <w:r w:rsidR="002A7B2B">
        <w:t>TfS</w:t>
      </w:r>
      <w:proofErr w:type="spellEnd"/>
      <w:r w:rsidR="002A7B2B">
        <w:t xml:space="preserve"> system</w:t>
      </w:r>
      <w:r w:rsidR="004A1BF1">
        <w:t>,</w:t>
      </w:r>
      <w:r w:rsidR="002A7B2B">
        <w:t xml:space="preserve"> and </w:t>
      </w:r>
      <w:r w:rsidR="002754AD">
        <w:t xml:space="preserve">so whilst </w:t>
      </w:r>
      <w:r w:rsidR="00891793">
        <w:t xml:space="preserve">it </w:t>
      </w:r>
      <w:r w:rsidR="00895DEC">
        <w:t>provides a relatively recent picture, it will become less useful over time</w:t>
      </w:r>
      <w:r w:rsidR="007D08BD">
        <w:t>.</w:t>
      </w:r>
    </w:p>
    <w:p w14:paraId="1D208E55" w14:textId="284FBFEC" w:rsidR="00BE734E" w:rsidRPr="00F9614D" w:rsidRDefault="00F9614D" w:rsidP="00F9614D">
      <w:pPr>
        <w:spacing w:after="0"/>
        <w:rPr>
          <w:b/>
          <w:bCs/>
          <w:i/>
          <w:iCs/>
        </w:rPr>
      </w:pPr>
      <w:r w:rsidRPr="00F9614D">
        <w:rPr>
          <w:b/>
          <w:bCs/>
          <w:i/>
          <w:iCs/>
        </w:rPr>
        <w:t>Activity in each EPSRC Theme across Departments</w:t>
      </w:r>
    </w:p>
    <w:p w14:paraId="6FC65005" w14:textId="36296BA6" w:rsidR="000007D4" w:rsidRDefault="00485323" w:rsidP="000007D4">
      <w:pPr>
        <w:spacing w:after="0"/>
      </w:pPr>
      <w:r>
        <w:t xml:space="preserve">We used </w:t>
      </w:r>
      <w:r w:rsidR="003F3912">
        <w:t xml:space="preserve">Google’s </w:t>
      </w:r>
      <w:r w:rsidR="00361D71">
        <w:t xml:space="preserve">AI </w:t>
      </w:r>
      <w:r w:rsidR="005E6004">
        <w:t>Large Language Model</w:t>
      </w:r>
      <w:r w:rsidR="00361D71">
        <w:t xml:space="preserve"> </w:t>
      </w:r>
      <w:hyperlink r:id="rId21" w:history="1">
        <w:proofErr w:type="spellStart"/>
        <w:r w:rsidR="00361D71" w:rsidRPr="00515FE0">
          <w:rPr>
            <w:rStyle w:val="Hyperlink"/>
            <w:i/>
            <w:iCs/>
          </w:rPr>
          <w:t>Notebook</w:t>
        </w:r>
        <w:r w:rsidR="00402E84" w:rsidRPr="00515FE0">
          <w:rPr>
            <w:rStyle w:val="Hyperlink"/>
            <w:i/>
            <w:iCs/>
          </w:rPr>
          <w:t>L</w:t>
        </w:r>
        <w:r w:rsidR="00361D71" w:rsidRPr="00515FE0">
          <w:rPr>
            <w:rStyle w:val="Hyperlink"/>
            <w:i/>
            <w:iCs/>
          </w:rPr>
          <w:t>M</w:t>
        </w:r>
        <w:proofErr w:type="spellEnd"/>
      </w:hyperlink>
      <w:r w:rsidR="00140443">
        <w:t xml:space="preserve"> </w:t>
      </w:r>
      <w:hyperlink r:id="rId22" w:history="1"/>
      <w:r w:rsidR="000007D4">
        <w:t xml:space="preserve">to </w:t>
      </w:r>
      <w:r w:rsidR="00CA4CDC">
        <w:t xml:space="preserve">produce </w:t>
      </w:r>
      <w:r w:rsidR="005B5D3D">
        <w:t>a table for each department</w:t>
      </w:r>
      <w:r w:rsidR="00726B21">
        <w:rPr>
          <w:rStyle w:val="FootnoteReference"/>
        </w:rPr>
        <w:footnoteReference w:id="4"/>
      </w:r>
      <w:r w:rsidR="005B5D3D">
        <w:t xml:space="preserve"> </w:t>
      </w:r>
      <w:r w:rsidR="00FF6F82">
        <w:t>listing</w:t>
      </w:r>
      <w:r w:rsidR="005B5D3D">
        <w:t xml:space="preserve"> </w:t>
      </w:r>
      <w:r w:rsidR="00DF3160">
        <w:t>groupings</w:t>
      </w:r>
      <w:r w:rsidR="0050575C">
        <w:t xml:space="preserve">, alignment with EPSRC </w:t>
      </w:r>
      <w:r w:rsidR="001B0821">
        <w:t>R</w:t>
      </w:r>
      <w:r w:rsidR="0050575C">
        <w:t xml:space="preserve">esearch </w:t>
      </w:r>
      <w:r w:rsidR="001B0821">
        <w:t>A</w:t>
      </w:r>
      <w:r w:rsidR="0050575C">
        <w:t xml:space="preserve">reas, </w:t>
      </w:r>
      <w:r w:rsidR="006A1DD0">
        <w:t>research activity,</w:t>
      </w:r>
      <w:r w:rsidR="00B8013C">
        <w:t xml:space="preserve"> key </w:t>
      </w:r>
      <w:r w:rsidR="0092249A">
        <w:t>academics (PIs only)</w:t>
      </w:r>
      <w:r w:rsidR="00B8013C">
        <w:t xml:space="preserve"> and research centres</w:t>
      </w:r>
      <w:r>
        <w:t xml:space="preserve"> within Cambridge</w:t>
      </w:r>
      <w:r w:rsidR="00B8013C">
        <w:t xml:space="preserve">. Source material included in this </w:t>
      </w:r>
      <w:r w:rsidR="00AF3DF6">
        <w:t xml:space="preserve">data-scrape included relevant Cambridge </w:t>
      </w:r>
      <w:proofErr w:type="spellStart"/>
      <w:r w:rsidR="00AF3DF6">
        <w:t>UoA</w:t>
      </w:r>
      <w:proofErr w:type="spellEnd"/>
      <w:r w:rsidR="00AF3DF6">
        <w:t xml:space="preserve"> Environment Statements from REF2021, departmental research webpages and </w:t>
      </w:r>
      <w:r w:rsidR="00CF6CA7">
        <w:t xml:space="preserve">information on EPSRC’s </w:t>
      </w:r>
      <w:r w:rsidR="001A609D">
        <w:t>T</w:t>
      </w:r>
      <w:r w:rsidR="00CF6CA7">
        <w:t>hemes and research areas available on their website</w:t>
      </w:r>
      <w:r w:rsidR="005F5804">
        <w:t>.</w:t>
      </w:r>
      <w:r w:rsidR="000007D4" w:rsidRPr="000007D4">
        <w:t xml:space="preserve"> </w:t>
      </w:r>
      <w:r w:rsidR="000007D4">
        <w:t>Using this information we then assigned each departmental group to one or more EPSRC Theme</w:t>
      </w:r>
      <w:r w:rsidR="00DB6F86">
        <w:t>s</w:t>
      </w:r>
      <w:r w:rsidR="000007D4">
        <w:t>.</w:t>
      </w:r>
    </w:p>
    <w:p w14:paraId="5F101BDC" w14:textId="77777777" w:rsidR="000007D4" w:rsidRDefault="00997F52" w:rsidP="000007D4">
      <w:pPr>
        <w:pStyle w:val="ListBullet"/>
      </w:pPr>
      <w:r>
        <w:t>The AI’s a</w:t>
      </w:r>
      <w:r w:rsidR="00C1637B">
        <w:t xml:space="preserve">ssignment of academics to </w:t>
      </w:r>
      <w:r>
        <w:t xml:space="preserve">research areas was unreliable, so this field was </w:t>
      </w:r>
      <w:r w:rsidR="00053EA9">
        <w:t>corrected manually.</w:t>
      </w:r>
    </w:p>
    <w:p w14:paraId="31E7CDF5" w14:textId="45C7B0EF" w:rsidR="0092249A" w:rsidRDefault="004D2932" w:rsidP="00D93D29">
      <w:pPr>
        <w:pStyle w:val="ListBullet"/>
      </w:pPr>
      <w:r>
        <w:lastRenderedPageBreak/>
        <w:t>“Groupings” var</w:t>
      </w:r>
      <w:r w:rsidR="002873A7">
        <w:t>y</w:t>
      </w:r>
      <w:r>
        <w:t xml:space="preserve"> across departments: some departments group into broad themes/areas of research, whilst others are more granu</w:t>
      </w:r>
      <w:r w:rsidRPr="00CC1081">
        <w:t>lar at the level of one or two PIs.</w:t>
      </w:r>
      <w:r w:rsidR="00D93D29">
        <w:t xml:space="preserve"> Therefore, </w:t>
      </w:r>
      <w:r w:rsidR="00215333">
        <w:t>in</w:t>
      </w:r>
      <w:r w:rsidR="00D93D29">
        <w:t xml:space="preserve"> some Departments a PI may be in multiple groupings, and </w:t>
      </w:r>
      <w:r w:rsidR="00215333">
        <w:t>in</w:t>
      </w:r>
      <w:r w:rsidR="00D93D29">
        <w:t xml:space="preserve"> others each PI is </w:t>
      </w:r>
      <w:r w:rsidR="00EA1110">
        <w:t xml:space="preserve">in </w:t>
      </w:r>
      <w:r w:rsidR="00D93D29">
        <w:t>only one.</w:t>
      </w:r>
    </w:p>
    <w:p w14:paraId="2097218D" w14:textId="02E5C326" w:rsidR="00105905" w:rsidRDefault="00105905" w:rsidP="00D93D29">
      <w:pPr>
        <w:pStyle w:val="ListBullet"/>
      </w:pPr>
      <w:r>
        <w:t>Each member of staff may be listed against multiple EPSRC Themes.</w:t>
      </w:r>
    </w:p>
    <w:p w14:paraId="17E8AC22" w14:textId="77777777" w:rsidR="00EA1110" w:rsidRDefault="00C07860">
      <w:r>
        <w:t xml:space="preserve">Tree maps were </w:t>
      </w:r>
      <w:r w:rsidR="00DB6F86">
        <w:t xml:space="preserve">then </w:t>
      </w:r>
      <w:r>
        <w:t xml:space="preserve">generated using </w:t>
      </w:r>
      <w:r w:rsidR="005E77C0">
        <w:t>Flourish data visualisation tool</w:t>
      </w:r>
      <w:r w:rsidR="00E479EF">
        <w:t xml:space="preserve"> (</w:t>
      </w:r>
      <w:hyperlink r:id="rId23" w:history="1">
        <w:r w:rsidR="00E479EF" w:rsidRPr="004D3EED">
          <w:rPr>
            <w:rStyle w:val="Hyperlink"/>
          </w:rPr>
          <w:t>https://app.flourish.studio/</w:t>
        </w:r>
      </w:hyperlink>
      <w:r w:rsidR="00E479EF">
        <w:t xml:space="preserve">). Maps </w:t>
      </w:r>
      <w:r w:rsidR="007878B1">
        <w:t xml:space="preserve">display </w:t>
      </w:r>
      <w:r w:rsidR="00DB6F86">
        <w:t xml:space="preserve">departments and </w:t>
      </w:r>
      <w:r w:rsidR="00D73273">
        <w:t xml:space="preserve">groupings </w:t>
      </w:r>
      <w:r w:rsidR="007878B1">
        <w:t>active in that Theme</w:t>
      </w:r>
      <w:r w:rsidR="00D73273">
        <w:t xml:space="preserve">. </w:t>
      </w:r>
      <w:r w:rsidR="008F209C" w:rsidRPr="00CC1081">
        <w:t>The size of each box is determined by the number of academic staff it represents.</w:t>
      </w:r>
    </w:p>
    <w:p w14:paraId="1F04FEB9" w14:textId="52AA39D4" w:rsidR="00CE360E" w:rsidRDefault="00734DA7">
      <w:r>
        <w:t xml:space="preserve">Each </w:t>
      </w:r>
      <w:r w:rsidR="00CE360E">
        <w:t>map</w:t>
      </w:r>
      <w:r w:rsidR="00215333">
        <w:t xml:space="preserve"> below</w:t>
      </w:r>
      <w:r w:rsidR="00CE360E">
        <w:t xml:space="preserve"> </w:t>
      </w:r>
      <w:r w:rsidR="00F81863">
        <w:t>is a clickable link</w:t>
      </w:r>
      <w:r w:rsidR="00CE360E">
        <w:t xml:space="preserve"> to a dynamic map </w:t>
      </w:r>
      <w:r w:rsidR="00F81863">
        <w:t xml:space="preserve">online, </w:t>
      </w:r>
      <w:r w:rsidR="00CE360E">
        <w:t>which allows you to click through</w:t>
      </w:r>
      <w:r w:rsidR="007D3067">
        <w:t xml:space="preserve"> to the following levels: </w:t>
      </w:r>
      <w:r w:rsidR="008459BD">
        <w:t xml:space="preserve">department, grouping, </w:t>
      </w:r>
      <w:r w:rsidR="00AD5835">
        <w:t>summary, people (Faculty).</w:t>
      </w:r>
    </w:p>
    <w:p w14:paraId="62F13DCC" w14:textId="77777777" w:rsidR="00A53DAE" w:rsidRDefault="00A53DAE"/>
    <w:p w14:paraId="15549E9F" w14:textId="77777777" w:rsidR="00584CD8" w:rsidRDefault="00584CD8">
      <w:pPr>
        <w:rPr>
          <w:b/>
          <w:bCs/>
          <w:sz w:val="36"/>
          <w:szCs w:val="36"/>
        </w:rPr>
      </w:pPr>
      <w:r>
        <w:rPr>
          <w:b/>
          <w:bCs/>
          <w:sz w:val="36"/>
          <w:szCs w:val="36"/>
        </w:rPr>
        <w:br w:type="page"/>
      </w:r>
    </w:p>
    <w:p w14:paraId="36954A4F" w14:textId="41EBFCF8" w:rsidR="002F2801" w:rsidRPr="009D4D20" w:rsidRDefault="009D4D20">
      <w:pPr>
        <w:rPr>
          <w:b/>
          <w:bCs/>
          <w:sz w:val="36"/>
          <w:szCs w:val="36"/>
        </w:rPr>
      </w:pPr>
      <w:r w:rsidRPr="009D4D20">
        <w:rPr>
          <w:b/>
          <w:bCs/>
          <w:sz w:val="36"/>
          <w:szCs w:val="36"/>
        </w:rPr>
        <w:lastRenderedPageBreak/>
        <w:t>All Themes</w:t>
      </w:r>
    </w:p>
    <w:p w14:paraId="6D39A502" w14:textId="765078F8" w:rsidR="00DD3F34" w:rsidRDefault="00D72D7A" w:rsidP="00DD3F34">
      <w:r w:rsidRPr="00891793">
        <w:rPr>
          <w:i/>
          <w:iCs/>
        </w:rPr>
        <w:t xml:space="preserve">Visualising </w:t>
      </w:r>
      <w:r w:rsidR="007C1EA3" w:rsidRPr="00891793">
        <w:rPr>
          <w:i/>
          <w:iCs/>
        </w:rPr>
        <w:t>our Portfolio</w:t>
      </w:r>
      <w:r w:rsidR="00A73DF4">
        <w:t xml:space="preserve"> map of University of Cambridge Grant portfolio</w:t>
      </w:r>
      <w:r w:rsidR="00891793">
        <w:t>,</w:t>
      </w:r>
      <w:r w:rsidR="00A73DF4">
        <w:t xml:space="preserve"> </w:t>
      </w:r>
      <w:r w:rsidR="001B0821">
        <w:t xml:space="preserve">by </w:t>
      </w:r>
      <w:r w:rsidR="00A73DF4">
        <w:t>EPSRC Themes</w:t>
      </w:r>
      <w:r w:rsidR="00D67EFA">
        <w:t xml:space="preserve"> and Research Areas</w:t>
      </w:r>
      <w:r w:rsidR="001B0821">
        <w:t>.</w:t>
      </w:r>
      <w:r w:rsidR="0058102B">
        <w:t xml:space="preserve"> </w:t>
      </w:r>
      <w:r w:rsidR="00DD3F34">
        <w:t xml:space="preserve">NB Research </w:t>
      </w:r>
      <w:r w:rsidR="001B0821">
        <w:t>A</w:t>
      </w:r>
      <w:r w:rsidR="00DD3F34">
        <w:t>reas ‘other’ and ‘out of EPSRC remit’ have been removed.</w:t>
      </w:r>
    </w:p>
    <w:p w14:paraId="0A91BA18" w14:textId="315DB735" w:rsidR="00BD4FB5" w:rsidRPr="00BD4FB5" w:rsidRDefault="00701911" w:rsidP="00DD3F34">
      <w:pPr>
        <w:rPr>
          <w:i/>
          <w:iCs/>
        </w:rPr>
      </w:pPr>
      <w:r>
        <w:rPr>
          <w:i/>
          <w:iCs/>
        </w:rPr>
        <w:t xml:space="preserve">‘Ctrl + </w:t>
      </w:r>
      <w:r w:rsidR="00BD4FB5" w:rsidRPr="00BD4FB5">
        <w:rPr>
          <w:i/>
          <w:iCs/>
        </w:rPr>
        <w:t>Click</w:t>
      </w:r>
      <w:r>
        <w:rPr>
          <w:i/>
          <w:iCs/>
        </w:rPr>
        <w:t>’</w:t>
      </w:r>
      <w:r w:rsidR="00BD4FB5" w:rsidRPr="00BD4FB5">
        <w:rPr>
          <w:i/>
          <w:iCs/>
        </w:rPr>
        <w:t xml:space="preserve"> image to </w:t>
      </w:r>
      <w:r w:rsidR="00BD4FB5">
        <w:rPr>
          <w:i/>
          <w:iCs/>
        </w:rPr>
        <w:t xml:space="preserve">view interactive </w:t>
      </w:r>
      <w:r w:rsidR="00BD4FB5" w:rsidRPr="00BD4FB5">
        <w:rPr>
          <w:i/>
          <w:iCs/>
        </w:rPr>
        <w:t>map online</w:t>
      </w:r>
    </w:p>
    <w:p w14:paraId="40F4B4DF" w14:textId="6720E6EF" w:rsidR="00CF1728" w:rsidRDefault="00F77E9D">
      <w:r>
        <w:rPr>
          <w:noProof/>
        </w:rPr>
        <w:drawing>
          <wp:inline distT="0" distB="0" distL="0" distR="0" wp14:anchorId="229E4A46" wp14:editId="4F8BE057">
            <wp:extent cx="5655365" cy="4102178"/>
            <wp:effectExtent l="19050" t="19050" r="21590" b="12700"/>
            <wp:docPr id="366784417" name="Picture 17" descr="A screen shot of a computer&#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84417" name="Picture 17" descr="A screen shot of a computer&#10;&#10;AI-generated content may be incorrect.">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2484"/>
                    <a:stretch/>
                  </pic:blipFill>
                  <pic:spPr bwMode="auto">
                    <a:xfrm>
                      <a:off x="0" y="0"/>
                      <a:ext cx="5667099" cy="411068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7290D1B" w14:textId="0F0258B5" w:rsidR="005B1B00" w:rsidRDefault="005B1B00" w:rsidP="005B1B00">
      <w:hyperlink r:id="rId26" w:history="1">
        <w:r w:rsidRPr="00E74412">
          <w:rPr>
            <w:rStyle w:val="Hyperlink"/>
          </w:rPr>
          <w:t>https://public.tableau.com/shared/RFMT58GGG</w:t>
        </w:r>
      </w:hyperlink>
      <w:r>
        <w:t xml:space="preserve"> </w:t>
      </w:r>
    </w:p>
    <w:p w14:paraId="29F9A948" w14:textId="77777777" w:rsidR="00E5031B" w:rsidRDefault="00E5031B">
      <w:r>
        <w:br w:type="page"/>
      </w:r>
    </w:p>
    <w:p w14:paraId="683C3C92" w14:textId="2C428E47" w:rsidR="00B165C4" w:rsidRDefault="007C1EA3">
      <w:pPr>
        <w:rPr>
          <w:b/>
          <w:bCs/>
        </w:rPr>
      </w:pPr>
      <w:r w:rsidRPr="00C81E66">
        <w:rPr>
          <w:b/>
          <w:bCs/>
        </w:rPr>
        <w:lastRenderedPageBreak/>
        <w:t>Flourish ‘Tree</w:t>
      </w:r>
      <w:r w:rsidR="001B66A2" w:rsidRPr="00C81E66">
        <w:rPr>
          <w:b/>
          <w:bCs/>
        </w:rPr>
        <w:t xml:space="preserve"> map</w:t>
      </w:r>
      <w:r w:rsidRPr="00C81E66">
        <w:rPr>
          <w:b/>
          <w:bCs/>
        </w:rPr>
        <w:t>’</w:t>
      </w:r>
      <w:r w:rsidR="00D67EFA" w:rsidRPr="00C81E66">
        <w:rPr>
          <w:b/>
          <w:bCs/>
        </w:rPr>
        <w:t xml:space="preserve"> of </w:t>
      </w:r>
      <w:r w:rsidR="006F30BC">
        <w:rPr>
          <w:b/>
          <w:bCs/>
        </w:rPr>
        <w:t xml:space="preserve">activity in each </w:t>
      </w:r>
      <w:r w:rsidR="007528E3" w:rsidRPr="00C81E66">
        <w:rPr>
          <w:b/>
          <w:bCs/>
        </w:rPr>
        <w:t>EPSRC Theme</w:t>
      </w:r>
      <w:r w:rsidR="00E5031B" w:rsidRPr="00C81E66">
        <w:rPr>
          <w:b/>
          <w:bCs/>
        </w:rPr>
        <w:t xml:space="preserve"> by</w:t>
      </w:r>
      <w:r w:rsidR="007528E3" w:rsidRPr="00C81E66">
        <w:rPr>
          <w:b/>
          <w:bCs/>
        </w:rPr>
        <w:t xml:space="preserve"> </w:t>
      </w:r>
      <w:r w:rsidR="00CD6F9A" w:rsidRPr="00C81E66">
        <w:rPr>
          <w:b/>
          <w:bCs/>
        </w:rPr>
        <w:t>department</w:t>
      </w:r>
    </w:p>
    <w:p w14:paraId="64D86F52" w14:textId="35B52856" w:rsidR="00BE1393" w:rsidRPr="00BE1393" w:rsidRDefault="003B0545">
      <w:pPr>
        <w:rPr>
          <w:i/>
          <w:iCs/>
        </w:rPr>
      </w:pPr>
      <w:r>
        <w:rPr>
          <w:i/>
          <w:iCs/>
        </w:rPr>
        <w:t xml:space="preserve">‘Ctrl + </w:t>
      </w:r>
      <w:r w:rsidRPr="00BD4FB5">
        <w:rPr>
          <w:i/>
          <w:iCs/>
        </w:rPr>
        <w:t>Click</w:t>
      </w:r>
      <w:r>
        <w:rPr>
          <w:i/>
          <w:iCs/>
        </w:rPr>
        <w:t>’</w:t>
      </w:r>
      <w:r w:rsidRPr="00BD4FB5">
        <w:rPr>
          <w:i/>
          <w:iCs/>
        </w:rPr>
        <w:t xml:space="preserve"> image </w:t>
      </w:r>
      <w:r w:rsidR="00BE1393" w:rsidRPr="00BD4FB5">
        <w:rPr>
          <w:i/>
          <w:iCs/>
        </w:rPr>
        <w:t xml:space="preserve">to </w:t>
      </w:r>
      <w:r w:rsidR="00BE1393">
        <w:rPr>
          <w:i/>
          <w:iCs/>
        </w:rPr>
        <w:t xml:space="preserve">view interactive </w:t>
      </w:r>
      <w:r w:rsidR="00BE1393" w:rsidRPr="00BD4FB5">
        <w:rPr>
          <w:i/>
          <w:iCs/>
        </w:rPr>
        <w:t>map online</w:t>
      </w:r>
    </w:p>
    <w:p w14:paraId="3BC3DAFA" w14:textId="05AFCCAE" w:rsidR="00E5031B" w:rsidRDefault="004C0F9B" w:rsidP="00E5031B">
      <w:r>
        <w:rPr>
          <w:noProof/>
        </w:rPr>
        <w:drawing>
          <wp:inline distT="0" distB="0" distL="0" distR="0" wp14:anchorId="7CE98883" wp14:editId="28325F6D">
            <wp:extent cx="5731510" cy="4136390"/>
            <wp:effectExtent l="0" t="0" r="2540" b="0"/>
            <wp:docPr id="35500444" name="Picture 11" descr="A screenshot of a computer&#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0444" name="Picture 11" descr="A screenshot of a computer&#10;&#10;AI-generated content may be incorrec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hyperlink r:id="rId29" w:history="1">
        <w:r w:rsidR="00C81E66" w:rsidRPr="004D31BF">
          <w:rPr>
            <w:rStyle w:val="Hyperlink"/>
          </w:rPr>
          <w:t>https://public.flourish.studio/visualisation/22396569/</w:t>
        </w:r>
      </w:hyperlink>
    </w:p>
    <w:p w14:paraId="443EE429" w14:textId="77777777" w:rsidR="00E5031B" w:rsidRDefault="00E5031B"/>
    <w:p w14:paraId="414C49DC" w14:textId="77777777" w:rsidR="00C81E66" w:rsidRDefault="00C81E66">
      <w:pPr>
        <w:rPr>
          <w:b/>
          <w:bCs/>
          <w:sz w:val="36"/>
          <w:szCs w:val="36"/>
        </w:rPr>
      </w:pPr>
      <w:r>
        <w:rPr>
          <w:b/>
          <w:bCs/>
          <w:sz w:val="36"/>
          <w:szCs w:val="36"/>
        </w:rPr>
        <w:br w:type="page"/>
      </w:r>
    </w:p>
    <w:p w14:paraId="13F8AE73" w14:textId="60E80D1F" w:rsidR="00B32145" w:rsidRDefault="00B32145">
      <w:pPr>
        <w:rPr>
          <w:b/>
          <w:bCs/>
          <w:sz w:val="36"/>
          <w:szCs w:val="36"/>
        </w:rPr>
      </w:pPr>
      <w:r w:rsidRPr="0081751C">
        <w:rPr>
          <w:b/>
          <w:bCs/>
          <w:sz w:val="36"/>
          <w:szCs w:val="36"/>
        </w:rPr>
        <w:lastRenderedPageBreak/>
        <w:t>Energy and Decarbonisation</w:t>
      </w:r>
    </w:p>
    <w:p w14:paraId="158F3FC1" w14:textId="338D7F71" w:rsidR="00483D52" w:rsidRPr="0081751C" w:rsidRDefault="00483D52">
      <w:pPr>
        <w:rPr>
          <w:b/>
          <w:bCs/>
          <w:sz w:val="36"/>
          <w:szCs w:val="36"/>
        </w:rPr>
      </w:pPr>
      <w:hyperlink r:id="rId30" w:history="1">
        <w:r w:rsidRPr="004D31BF">
          <w:rPr>
            <w:rStyle w:val="Hyperlink"/>
          </w:rPr>
          <w:t>https://www.ukri.org/what-we-do/browse-our-areas-of-investment-and-support/energy-theme/</w:t>
        </w:r>
      </w:hyperlink>
    </w:p>
    <w:p w14:paraId="2F879553" w14:textId="09AE5A8A" w:rsidR="002A0EE3" w:rsidRDefault="00374744">
      <w:pPr>
        <w:rPr>
          <w:b/>
          <w:bCs/>
        </w:rPr>
      </w:pPr>
      <w:r>
        <w:rPr>
          <w:b/>
          <w:bCs/>
        </w:rPr>
        <w:t xml:space="preserve">Summary </w:t>
      </w:r>
    </w:p>
    <w:p w14:paraId="2B714C0C" w14:textId="792113BE" w:rsidR="000A583C" w:rsidRPr="00C4482C" w:rsidRDefault="00C4482C" w:rsidP="00836801">
      <w:pPr>
        <w:spacing w:after="0"/>
      </w:pPr>
      <w:r w:rsidRPr="00C4482C">
        <w:t>Research areas covered by the energy and decarbonisation theme include:</w:t>
      </w:r>
    </w:p>
    <w:p w14:paraId="62C15366" w14:textId="77777777" w:rsidR="00D24CFF" w:rsidRPr="00C4482C" w:rsidRDefault="00D24CFF" w:rsidP="00D24CFF">
      <w:pPr>
        <w:spacing w:after="0"/>
      </w:pPr>
      <w:r w:rsidRPr="00C4482C">
        <w:t>•</w:t>
      </w:r>
      <w:r w:rsidRPr="00C4482C">
        <w:tab/>
        <w:t>bioenergy</w:t>
      </w:r>
    </w:p>
    <w:p w14:paraId="2DA95A28" w14:textId="77777777" w:rsidR="00D24CFF" w:rsidRPr="00C4482C" w:rsidRDefault="00D24CFF" w:rsidP="00D24CFF">
      <w:pPr>
        <w:spacing w:after="0"/>
      </w:pPr>
      <w:r w:rsidRPr="00C4482C">
        <w:t>•</w:t>
      </w:r>
      <w:r w:rsidRPr="00C4482C">
        <w:tab/>
        <w:t>carbon capture and storage</w:t>
      </w:r>
    </w:p>
    <w:p w14:paraId="54F46BCC" w14:textId="77777777" w:rsidR="00D24CFF" w:rsidRPr="00C4482C" w:rsidRDefault="00D24CFF" w:rsidP="00D24CFF">
      <w:pPr>
        <w:spacing w:after="0"/>
      </w:pPr>
      <w:r w:rsidRPr="00C4482C">
        <w:t>•</w:t>
      </w:r>
      <w:r w:rsidRPr="00C4482C">
        <w:tab/>
        <w:t>end use energy demand (energy efficiency)</w:t>
      </w:r>
    </w:p>
    <w:p w14:paraId="3FD864F3" w14:textId="77777777" w:rsidR="00D24CFF" w:rsidRPr="00C4482C" w:rsidRDefault="00D24CFF" w:rsidP="00D24CFF">
      <w:pPr>
        <w:spacing w:after="0"/>
      </w:pPr>
      <w:r w:rsidRPr="00C4482C">
        <w:t>•</w:t>
      </w:r>
      <w:r w:rsidRPr="00C4482C">
        <w:tab/>
        <w:t>energy networks</w:t>
      </w:r>
    </w:p>
    <w:p w14:paraId="6BA59112" w14:textId="77777777" w:rsidR="00D24CFF" w:rsidRPr="00C4482C" w:rsidRDefault="00D24CFF" w:rsidP="00D24CFF">
      <w:pPr>
        <w:spacing w:after="0"/>
      </w:pPr>
      <w:r w:rsidRPr="00C4482C">
        <w:t>•</w:t>
      </w:r>
      <w:r w:rsidRPr="00C4482C">
        <w:tab/>
        <w:t>fuel cell technology</w:t>
      </w:r>
    </w:p>
    <w:p w14:paraId="49BB54BA" w14:textId="77777777" w:rsidR="00D24CFF" w:rsidRPr="00C4482C" w:rsidRDefault="00D24CFF" w:rsidP="00D24CFF">
      <w:pPr>
        <w:spacing w:after="0"/>
      </w:pPr>
      <w:r w:rsidRPr="00C4482C">
        <w:t>•</w:t>
      </w:r>
      <w:r w:rsidRPr="00C4482C">
        <w:tab/>
        <w:t>hydrogen and alternative energy vectors</w:t>
      </w:r>
    </w:p>
    <w:p w14:paraId="32AE40B5" w14:textId="77777777" w:rsidR="00D24CFF" w:rsidRPr="00C4482C" w:rsidRDefault="00D24CFF" w:rsidP="00D24CFF">
      <w:pPr>
        <w:spacing w:after="0"/>
      </w:pPr>
      <w:r w:rsidRPr="00C4482C">
        <w:t>•</w:t>
      </w:r>
      <w:r w:rsidRPr="00C4482C">
        <w:tab/>
        <w:t>marine wave and tidal</w:t>
      </w:r>
    </w:p>
    <w:p w14:paraId="61F53120" w14:textId="77777777" w:rsidR="00D24CFF" w:rsidRPr="00C4482C" w:rsidRDefault="00D24CFF" w:rsidP="00D24CFF">
      <w:pPr>
        <w:spacing w:after="0"/>
      </w:pPr>
      <w:r w:rsidRPr="00C4482C">
        <w:t>•</w:t>
      </w:r>
      <w:r w:rsidRPr="00C4482C">
        <w:tab/>
        <w:t>nuclear fission</w:t>
      </w:r>
    </w:p>
    <w:p w14:paraId="166A7C82" w14:textId="77777777" w:rsidR="00D24CFF" w:rsidRPr="00C4482C" w:rsidRDefault="00D24CFF" w:rsidP="00D24CFF">
      <w:pPr>
        <w:spacing w:after="0"/>
      </w:pPr>
      <w:r w:rsidRPr="00C4482C">
        <w:t>•</w:t>
      </w:r>
      <w:r w:rsidRPr="00C4482C">
        <w:tab/>
        <w:t>solar technology</w:t>
      </w:r>
    </w:p>
    <w:p w14:paraId="0E373F93" w14:textId="77777777" w:rsidR="00D24CFF" w:rsidRPr="00C4482C" w:rsidRDefault="00D24CFF" w:rsidP="00D24CFF">
      <w:pPr>
        <w:spacing w:after="0"/>
      </w:pPr>
      <w:r w:rsidRPr="00C4482C">
        <w:t>•</w:t>
      </w:r>
      <w:r w:rsidRPr="00C4482C">
        <w:tab/>
        <w:t>wind power</w:t>
      </w:r>
    </w:p>
    <w:p w14:paraId="4948C879" w14:textId="788EB4A7" w:rsidR="002A0EE3" w:rsidRPr="00C4482C" w:rsidRDefault="00D24CFF" w:rsidP="00D24CFF">
      <w:pPr>
        <w:spacing w:after="0"/>
      </w:pPr>
      <w:r w:rsidRPr="00C4482C">
        <w:t>•</w:t>
      </w:r>
      <w:r w:rsidRPr="00C4482C">
        <w:tab/>
        <w:t>whole energy systems</w:t>
      </w:r>
    </w:p>
    <w:p w14:paraId="0795FDA0" w14:textId="77777777" w:rsidR="00D155B4" w:rsidRDefault="00D155B4" w:rsidP="00D155B4">
      <w:pPr>
        <w:spacing w:after="0"/>
        <w:rPr>
          <w:b/>
          <w:bCs/>
        </w:rPr>
      </w:pPr>
    </w:p>
    <w:p w14:paraId="50A32ADA" w14:textId="03E1C6D8" w:rsidR="00C4482C" w:rsidRDefault="00171774">
      <w:r>
        <w:rPr>
          <w:b/>
          <w:bCs/>
        </w:rPr>
        <w:t>F</w:t>
      </w:r>
      <w:r w:rsidR="007315AB" w:rsidRPr="00157CAA">
        <w:rPr>
          <w:b/>
          <w:bCs/>
        </w:rPr>
        <w:t>unding opportunities</w:t>
      </w:r>
      <w:r w:rsidR="007315AB">
        <w:t xml:space="preserve"> </w:t>
      </w:r>
      <w:r>
        <w:t xml:space="preserve">over the last 5 years </w:t>
      </w:r>
      <w:r w:rsidR="007315AB">
        <w:t xml:space="preserve">have focussed on </w:t>
      </w:r>
      <w:r w:rsidR="00B249ED">
        <w:t xml:space="preserve">renewable energy, </w:t>
      </w:r>
      <w:r w:rsidR="00A02A84" w:rsidRPr="00A41CAA">
        <w:t>offshore renewable energy</w:t>
      </w:r>
      <w:r w:rsidR="00A02A84">
        <w:t xml:space="preserve">, </w:t>
      </w:r>
      <w:r w:rsidR="009D0A9D">
        <w:t xml:space="preserve">clean energy, </w:t>
      </w:r>
      <w:r w:rsidR="00E05996">
        <w:t xml:space="preserve">energy storage, </w:t>
      </w:r>
      <w:proofErr w:type="spellStart"/>
      <w:r w:rsidR="00470519" w:rsidRPr="00BC1BCD">
        <w:t>interseasonal</w:t>
      </w:r>
      <w:proofErr w:type="spellEnd"/>
      <w:r w:rsidR="00470519" w:rsidRPr="00BC1BCD">
        <w:t xml:space="preserve"> energy storage (IES)</w:t>
      </w:r>
      <w:r w:rsidR="00470519">
        <w:t xml:space="preserve">, </w:t>
      </w:r>
      <w:r w:rsidR="00E05996">
        <w:t xml:space="preserve">nuclear energy, marine wave energy, </w:t>
      </w:r>
      <w:r w:rsidR="00A02A84">
        <w:t xml:space="preserve">bioenergy, </w:t>
      </w:r>
      <w:r w:rsidR="00470519">
        <w:t xml:space="preserve">hydrogen, </w:t>
      </w:r>
      <w:r w:rsidR="009D0A9D">
        <w:t>systems approaches to net zero</w:t>
      </w:r>
      <w:r w:rsidR="00F15016">
        <w:t>, d</w:t>
      </w:r>
      <w:r w:rsidR="00F15016" w:rsidRPr="00F15016">
        <w:t>igital solutions to reduce energy demand and carbon production</w:t>
      </w:r>
      <w:r w:rsidR="00F15016">
        <w:t xml:space="preserve">, </w:t>
      </w:r>
      <w:r w:rsidR="00320A23" w:rsidRPr="00320A23">
        <w:t>digitally enabled circular economy and sustainable digital technologies</w:t>
      </w:r>
      <w:r w:rsidR="00157CAA">
        <w:t xml:space="preserve">, </w:t>
      </w:r>
      <w:r w:rsidR="00913F69">
        <w:t>d</w:t>
      </w:r>
      <w:r w:rsidR="00913F69" w:rsidRPr="006C3F23">
        <w:t xml:space="preserve">igital </w:t>
      </w:r>
      <w:r w:rsidR="00913F69">
        <w:t>t</w:t>
      </w:r>
      <w:r w:rsidR="00913F69" w:rsidRPr="006C3F23">
        <w:t xml:space="preserve">winning for </w:t>
      </w:r>
      <w:r w:rsidR="00913F69">
        <w:t>d</w:t>
      </w:r>
      <w:r w:rsidR="00913F69" w:rsidRPr="006C3F23">
        <w:t xml:space="preserve">ecarbonising </w:t>
      </w:r>
      <w:r w:rsidR="00913F69">
        <w:t>t</w:t>
      </w:r>
      <w:r w:rsidR="00913F69" w:rsidRPr="006C3F23">
        <w:t>ransport</w:t>
      </w:r>
      <w:r w:rsidR="00913F69">
        <w:t xml:space="preserve">, </w:t>
      </w:r>
      <w:r w:rsidR="00CF2BF4">
        <w:t xml:space="preserve">recycling technologies, </w:t>
      </w:r>
      <w:r w:rsidR="00BC1BCD" w:rsidRPr="00BC1BCD">
        <w:t>sustainable technologies and operations, circular materials</w:t>
      </w:r>
      <w:r w:rsidR="00D46279">
        <w:t xml:space="preserve">, nanomaterials, </w:t>
      </w:r>
      <w:r w:rsidR="00145147">
        <w:t xml:space="preserve">advanced materials for sustainability, </w:t>
      </w:r>
      <w:r w:rsidR="00D46279">
        <w:t xml:space="preserve">sustainable computing, </w:t>
      </w:r>
      <w:r w:rsidR="00D734D3">
        <w:t xml:space="preserve">sustainable </w:t>
      </w:r>
      <w:r w:rsidR="00EB6954">
        <w:t xml:space="preserve">industries, just energy transitions in developing countries, </w:t>
      </w:r>
      <w:r w:rsidR="006C3F23">
        <w:t>green economy</w:t>
      </w:r>
      <w:r w:rsidR="00312E6A">
        <w:t>.</w:t>
      </w:r>
    </w:p>
    <w:p w14:paraId="649C26D9" w14:textId="2BC89FD8" w:rsidR="00374744" w:rsidRDefault="00CF0E05" w:rsidP="00D155B4">
      <w:pPr>
        <w:spacing w:after="0"/>
      </w:pPr>
      <w:r w:rsidRPr="004578A4">
        <w:rPr>
          <w:i/>
          <w:iCs/>
        </w:rPr>
        <w:t>Visualising our Portfolio</w:t>
      </w:r>
      <w:r>
        <w:t xml:space="preserve"> m</w:t>
      </w:r>
      <w:r w:rsidR="00FC56C9">
        <w:t xml:space="preserve">ap of University of Cambridge Grant portfolio in </w:t>
      </w:r>
      <w:r w:rsidR="00FC56C9">
        <w:rPr>
          <w:b/>
          <w:bCs/>
        </w:rPr>
        <w:t>Energy &amp; Decarbonisation</w:t>
      </w:r>
      <w:r w:rsidR="004578A4">
        <w:t xml:space="preserve">, </w:t>
      </w:r>
      <w:r w:rsidR="00C863EC">
        <w:t xml:space="preserve">by </w:t>
      </w:r>
      <w:r w:rsidR="00FC56C9">
        <w:t>EPSRC Research Area</w:t>
      </w:r>
    </w:p>
    <w:p w14:paraId="600B646C" w14:textId="7CBB8150" w:rsidR="00240F91" w:rsidRPr="00192467" w:rsidRDefault="00AF47AF" w:rsidP="00D155B4">
      <w:pPr>
        <w:spacing w:after="0"/>
      </w:pPr>
      <w:hyperlink r:id="rId31" w:history="1">
        <w:r w:rsidRPr="00E74412">
          <w:rPr>
            <w:rStyle w:val="Hyperlink"/>
          </w:rPr>
          <w:t>https://public.tableau.com/shared/SBJTCFNPW</w:t>
        </w:r>
      </w:hyperlink>
    </w:p>
    <w:p w14:paraId="1F220978" w14:textId="77777777" w:rsidR="0004686B" w:rsidRDefault="0004686B" w:rsidP="00D155B4">
      <w:pPr>
        <w:spacing w:after="0"/>
        <w:rPr>
          <w:b/>
          <w:bCs/>
        </w:rPr>
      </w:pPr>
    </w:p>
    <w:p w14:paraId="28768D8C" w14:textId="164213CA" w:rsidR="00B32145" w:rsidRDefault="00B32145">
      <w:r>
        <w:rPr>
          <w:noProof/>
        </w:rPr>
        <w:drawing>
          <wp:inline distT="0" distB="0" distL="0" distR="0" wp14:anchorId="0CD6DE1D" wp14:editId="4626F2A0">
            <wp:extent cx="4780611" cy="3488635"/>
            <wp:effectExtent l="0" t="0" r="1270" b="0"/>
            <wp:docPr id="1393218225" name="Pictur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18225" name="Picture 1">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2956"/>
                    <a:stretch/>
                  </pic:blipFill>
                  <pic:spPr bwMode="auto">
                    <a:xfrm>
                      <a:off x="0" y="0"/>
                      <a:ext cx="4795997" cy="3499863"/>
                    </a:xfrm>
                    <a:prstGeom prst="rect">
                      <a:avLst/>
                    </a:prstGeom>
                    <a:noFill/>
                    <a:ln>
                      <a:noFill/>
                    </a:ln>
                    <a:extLst>
                      <a:ext uri="{53640926-AAD7-44D8-BBD7-CCE9431645EC}">
                        <a14:shadowObscured xmlns:a14="http://schemas.microsoft.com/office/drawing/2010/main"/>
                      </a:ext>
                    </a:extLst>
                  </pic:spPr>
                </pic:pic>
              </a:graphicData>
            </a:graphic>
          </wp:inline>
        </w:drawing>
      </w:r>
    </w:p>
    <w:p w14:paraId="143F90B2" w14:textId="77777777" w:rsidR="00511BA7" w:rsidRDefault="00511BA7">
      <w:r>
        <w:br w:type="page"/>
      </w:r>
    </w:p>
    <w:p w14:paraId="4E934862" w14:textId="12609138" w:rsidR="00BB630A" w:rsidRDefault="007B6B79" w:rsidP="00511BA7">
      <w:pPr>
        <w:spacing w:after="0"/>
        <w:rPr>
          <w:b/>
          <w:bCs/>
        </w:rPr>
      </w:pPr>
      <w:r>
        <w:lastRenderedPageBreak/>
        <w:t>Flourish ‘Tree map’ of d</w:t>
      </w:r>
      <w:r w:rsidR="00A158FB">
        <w:t>epartment</w:t>
      </w:r>
      <w:r w:rsidR="00FA78B2">
        <w:t xml:space="preserve"> groupings</w:t>
      </w:r>
      <w:r w:rsidR="00873644">
        <w:t xml:space="preserve"> in </w:t>
      </w:r>
      <w:r w:rsidR="00FC56C9">
        <w:rPr>
          <w:b/>
          <w:bCs/>
        </w:rPr>
        <w:t>Energy &amp; Decarbonisation</w:t>
      </w:r>
    </w:p>
    <w:p w14:paraId="77E17293" w14:textId="544ECBAD" w:rsidR="00EC4230" w:rsidRDefault="00014ADA" w:rsidP="00BB630A">
      <w:hyperlink r:id="rId34" w:history="1">
        <w:r w:rsidRPr="00633F05">
          <w:rPr>
            <w:rStyle w:val="Hyperlink"/>
          </w:rPr>
          <w:t>https://public.flourish.studio/visualisation/22283600/</w:t>
        </w:r>
      </w:hyperlink>
      <w:r>
        <w:t xml:space="preserve"> </w:t>
      </w:r>
    </w:p>
    <w:p w14:paraId="32D80FD9" w14:textId="573F4561" w:rsidR="00BB630A" w:rsidRDefault="008B5B79" w:rsidP="00BB630A">
      <w:r>
        <w:rPr>
          <w:noProof/>
        </w:rPr>
        <w:drawing>
          <wp:inline distT="0" distB="0" distL="0" distR="0" wp14:anchorId="3BC85375" wp14:editId="6FC8142A">
            <wp:extent cx="5731510" cy="3834130"/>
            <wp:effectExtent l="0" t="0" r="2540" b="0"/>
            <wp:docPr id="1554803444" name="Picture 2" descr="A colorful squares with text&#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03444" name="Picture 2" descr="A colorful squares with text&#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834130"/>
                    </a:xfrm>
                    <a:prstGeom prst="rect">
                      <a:avLst/>
                    </a:prstGeom>
                    <a:noFill/>
                    <a:ln>
                      <a:noFill/>
                    </a:ln>
                  </pic:spPr>
                </pic:pic>
              </a:graphicData>
            </a:graphic>
          </wp:inline>
        </w:drawing>
      </w:r>
    </w:p>
    <w:p w14:paraId="7CB34826" w14:textId="77777777" w:rsidR="003D2CE1" w:rsidRDefault="003D2CE1" w:rsidP="00BB630A"/>
    <w:p w14:paraId="6DDA2EED" w14:textId="492EFED4" w:rsidR="00BD5EC0" w:rsidRDefault="007E497E" w:rsidP="007E497E">
      <w:pPr>
        <w:spacing w:after="0"/>
      </w:pPr>
      <w:r>
        <w:t>Research c</w:t>
      </w:r>
      <w:r w:rsidR="003D2CE1">
        <w:t>entres</w:t>
      </w:r>
      <w:r>
        <w:t xml:space="preserve"> in Cambridge</w:t>
      </w:r>
      <w:r w:rsidR="00636CA2">
        <w:t>:</w:t>
      </w:r>
    </w:p>
    <w:p w14:paraId="0FB2C3EE" w14:textId="24F155D2" w:rsidR="00BD5EC0" w:rsidRPr="001F6D94" w:rsidRDefault="00636CA2" w:rsidP="007E497E">
      <w:pPr>
        <w:numPr>
          <w:ilvl w:val="0"/>
          <w:numId w:val="2"/>
        </w:numPr>
        <w:shd w:val="clear" w:color="auto" w:fill="FFFFFF"/>
        <w:spacing w:after="100" w:afterAutospacing="1" w:line="270" w:lineRule="atLeast"/>
        <w:rPr>
          <w:rStyle w:val="Hyperlink"/>
          <w:rFonts w:ascii="Verdana" w:hAnsi="Verdana"/>
          <w:color w:val="0072CF"/>
          <w:sz w:val="18"/>
          <w:szCs w:val="18"/>
        </w:rPr>
      </w:pPr>
      <w:hyperlink r:id="rId36" w:history="1">
        <w:r w:rsidRPr="006D6D47">
          <w:rPr>
            <w:rStyle w:val="Hyperlink"/>
            <w:rFonts w:ascii="Verdana" w:hAnsi="Verdana"/>
            <w:sz w:val="18"/>
            <w:szCs w:val="18"/>
          </w:rPr>
          <w:t>Energy IRC</w:t>
        </w:r>
      </w:hyperlink>
      <w:r w:rsidR="006B4A21" w:rsidRPr="001F6D94">
        <w:rPr>
          <w:rStyle w:val="Hyperlink"/>
          <w:rFonts w:ascii="Verdana" w:hAnsi="Verdana"/>
          <w:color w:val="0072CF"/>
          <w:sz w:val="18"/>
          <w:szCs w:val="18"/>
        </w:rPr>
        <w:t xml:space="preserve"> </w:t>
      </w:r>
    </w:p>
    <w:p w14:paraId="12BB81FE" w14:textId="4DECC79D" w:rsidR="00BD5EC0" w:rsidRPr="00BD5EC0" w:rsidRDefault="00BD5EC0" w:rsidP="001F6D94">
      <w:pPr>
        <w:numPr>
          <w:ilvl w:val="0"/>
          <w:numId w:val="2"/>
        </w:numPr>
        <w:shd w:val="clear" w:color="auto" w:fill="FFFFFF"/>
        <w:spacing w:before="100" w:beforeAutospacing="1" w:after="100" w:afterAutospacing="1" w:line="270" w:lineRule="atLeast"/>
        <w:rPr>
          <w:rStyle w:val="Hyperlink"/>
          <w:rFonts w:ascii="Verdana" w:hAnsi="Verdana"/>
          <w:color w:val="0072CF"/>
          <w:sz w:val="18"/>
          <w:szCs w:val="18"/>
        </w:rPr>
      </w:pPr>
      <w:hyperlink r:id="rId37" w:tgtFrame="_blank" w:history="1">
        <w:r w:rsidRPr="00BD5EC0">
          <w:rPr>
            <w:rStyle w:val="Hyperlink"/>
            <w:rFonts w:ascii="Verdana" w:hAnsi="Verdana"/>
            <w:color w:val="0072CF"/>
            <w:sz w:val="18"/>
            <w:szCs w:val="18"/>
          </w:rPr>
          <w:t>Henry Royce Institute for Advanced Materials</w:t>
        </w:r>
      </w:hyperlink>
    </w:p>
    <w:p w14:paraId="3E7698CF" w14:textId="77777777" w:rsidR="00BD5EC0" w:rsidRPr="00BD5EC0" w:rsidRDefault="00BD5EC0" w:rsidP="001F6D94">
      <w:pPr>
        <w:numPr>
          <w:ilvl w:val="0"/>
          <w:numId w:val="2"/>
        </w:numPr>
        <w:shd w:val="clear" w:color="auto" w:fill="FFFFFF"/>
        <w:spacing w:before="100" w:beforeAutospacing="1" w:after="100" w:afterAutospacing="1" w:line="270" w:lineRule="atLeast"/>
        <w:rPr>
          <w:rStyle w:val="Hyperlink"/>
          <w:rFonts w:ascii="Verdana" w:hAnsi="Verdana"/>
          <w:color w:val="0072CF"/>
          <w:sz w:val="18"/>
          <w:szCs w:val="18"/>
        </w:rPr>
      </w:pPr>
      <w:hyperlink r:id="rId38" w:tgtFrame="_blank" w:history="1">
        <w:r w:rsidRPr="00BD5EC0">
          <w:rPr>
            <w:rStyle w:val="Hyperlink"/>
            <w:rFonts w:ascii="Verdana" w:hAnsi="Verdana"/>
            <w:color w:val="0072CF"/>
            <w:sz w:val="18"/>
            <w:szCs w:val="18"/>
          </w:rPr>
          <w:t>Winton Programme for the Physics of Sustainability</w:t>
        </w:r>
      </w:hyperlink>
    </w:p>
    <w:p w14:paraId="2FF3D1A6" w14:textId="0CBAC204" w:rsidR="00991985" w:rsidRPr="00991985" w:rsidRDefault="00991985" w:rsidP="001F6D94">
      <w:pPr>
        <w:numPr>
          <w:ilvl w:val="0"/>
          <w:numId w:val="2"/>
        </w:numPr>
        <w:shd w:val="clear" w:color="auto" w:fill="FFFFFF"/>
        <w:spacing w:before="100" w:beforeAutospacing="1" w:after="100" w:afterAutospacing="1" w:line="270" w:lineRule="atLeast"/>
        <w:rPr>
          <w:rFonts w:ascii="Verdana" w:hAnsi="Verdana"/>
          <w:color w:val="0072CF"/>
          <w:sz w:val="18"/>
          <w:szCs w:val="18"/>
          <w:u w:val="single"/>
        </w:rPr>
      </w:pPr>
      <w:hyperlink r:id="rId39" w:history="1">
        <w:r w:rsidRPr="00991985">
          <w:rPr>
            <w:rStyle w:val="Hyperlink"/>
          </w:rPr>
          <w:t>Cambridge Centre for Advanced Research and Education (CARES)</w:t>
        </w:r>
      </w:hyperlink>
    </w:p>
    <w:p w14:paraId="7BBEAB36" w14:textId="3A3575C5" w:rsidR="00BD5EC0" w:rsidRPr="001F6D94" w:rsidRDefault="00BD5EC0" w:rsidP="001F6D94">
      <w:pPr>
        <w:numPr>
          <w:ilvl w:val="0"/>
          <w:numId w:val="2"/>
        </w:numPr>
        <w:shd w:val="clear" w:color="auto" w:fill="FFFFFF"/>
        <w:spacing w:before="100" w:beforeAutospacing="1" w:after="100" w:afterAutospacing="1" w:line="270" w:lineRule="atLeast"/>
        <w:rPr>
          <w:rStyle w:val="Hyperlink"/>
          <w:rFonts w:ascii="Verdana" w:hAnsi="Verdana"/>
          <w:color w:val="0072CF"/>
          <w:sz w:val="18"/>
          <w:szCs w:val="18"/>
        </w:rPr>
      </w:pPr>
      <w:hyperlink r:id="rId40" w:tgtFrame="_blank" w:history="1">
        <w:r w:rsidRPr="00BD5EC0">
          <w:rPr>
            <w:rStyle w:val="Hyperlink"/>
            <w:rFonts w:ascii="Verdana" w:hAnsi="Verdana"/>
            <w:color w:val="0072CF"/>
            <w:sz w:val="18"/>
            <w:szCs w:val="18"/>
          </w:rPr>
          <w:t>Centre of Advanced Materials for Integrated Energy Systems (CAM-IES)</w:t>
        </w:r>
      </w:hyperlink>
    </w:p>
    <w:p w14:paraId="139FF894" w14:textId="31CB94D6" w:rsidR="005B7BF6" w:rsidRPr="001F6D94" w:rsidRDefault="005B7BF6" w:rsidP="005B7BF6">
      <w:pPr>
        <w:numPr>
          <w:ilvl w:val="0"/>
          <w:numId w:val="2"/>
        </w:numPr>
        <w:shd w:val="clear" w:color="auto" w:fill="FFFFFF"/>
        <w:spacing w:before="100" w:beforeAutospacing="1" w:after="100" w:afterAutospacing="1" w:line="270" w:lineRule="atLeast"/>
        <w:rPr>
          <w:rStyle w:val="Hyperlink"/>
          <w:color w:val="0072CF"/>
        </w:rPr>
      </w:pPr>
      <w:hyperlink r:id="rId41" w:tgtFrame="_blank" w:history="1">
        <w:r>
          <w:rPr>
            <w:rStyle w:val="Hyperlink"/>
            <w:rFonts w:ascii="Verdana" w:hAnsi="Verdana"/>
            <w:color w:val="0072CF"/>
            <w:sz w:val="18"/>
            <w:szCs w:val="18"/>
          </w:rPr>
          <w:t>Cambridge Centre for Environment, Energy and Natural Resource Governance (C-EENRG)</w:t>
        </w:r>
      </w:hyperlink>
      <w:r w:rsidR="00F105A7">
        <w:t xml:space="preserve"> (</w:t>
      </w:r>
      <w:r w:rsidR="005034B9">
        <w:t>Land economy)</w:t>
      </w:r>
    </w:p>
    <w:p w14:paraId="3220EB6F" w14:textId="77777777" w:rsidR="005B7BF6" w:rsidRPr="001F6D94" w:rsidRDefault="005B7BF6" w:rsidP="005B7BF6">
      <w:pPr>
        <w:numPr>
          <w:ilvl w:val="0"/>
          <w:numId w:val="2"/>
        </w:numPr>
        <w:shd w:val="clear" w:color="auto" w:fill="FFFFFF"/>
        <w:spacing w:before="100" w:beforeAutospacing="1" w:after="100" w:afterAutospacing="1" w:line="270" w:lineRule="atLeast"/>
        <w:rPr>
          <w:rStyle w:val="Hyperlink"/>
          <w:color w:val="0072CF"/>
        </w:rPr>
      </w:pPr>
      <w:hyperlink r:id="rId42" w:tgtFrame="_blank" w:history="1">
        <w:r>
          <w:rPr>
            <w:rStyle w:val="Hyperlink"/>
            <w:rFonts w:ascii="Verdana" w:hAnsi="Verdana"/>
            <w:color w:val="0072CF"/>
            <w:sz w:val="18"/>
            <w:szCs w:val="18"/>
          </w:rPr>
          <w:t>Faraday Institut</w:t>
        </w:r>
      </w:hyperlink>
      <w:hyperlink r:id="rId43" w:history="1">
        <w:r>
          <w:rPr>
            <w:rStyle w:val="Hyperlink"/>
            <w:rFonts w:ascii="Verdana" w:hAnsi="Verdana"/>
            <w:color w:val="0072CF"/>
            <w:sz w:val="18"/>
            <w:szCs w:val="18"/>
          </w:rPr>
          <w:t>ion</w:t>
        </w:r>
      </w:hyperlink>
      <w:r w:rsidRPr="001F6D94">
        <w:rPr>
          <w:rStyle w:val="Hyperlink"/>
          <w:color w:val="0072CF"/>
        </w:rPr>
        <w:t> </w:t>
      </w:r>
    </w:p>
    <w:p w14:paraId="3B027C6A" w14:textId="77777777" w:rsidR="002A110C" w:rsidRPr="001F6D94" w:rsidRDefault="002A110C" w:rsidP="002A110C">
      <w:pPr>
        <w:numPr>
          <w:ilvl w:val="0"/>
          <w:numId w:val="2"/>
        </w:numPr>
        <w:shd w:val="clear" w:color="auto" w:fill="FFFFFF"/>
        <w:spacing w:before="100" w:beforeAutospacing="1" w:after="100" w:afterAutospacing="1" w:line="270" w:lineRule="atLeast"/>
        <w:rPr>
          <w:rStyle w:val="Hyperlink"/>
          <w:color w:val="0072CF"/>
        </w:rPr>
      </w:pPr>
      <w:hyperlink r:id="rId44" w:tgtFrame="_blank" w:history="1">
        <w:r>
          <w:rPr>
            <w:rStyle w:val="Hyperlink"/>
            <w:rFonts w:ascii="Verdana" w:hAnsi="Verdana"/>
            <w:color w:val="0072CF"/>
            <w:sz w:val="18"/>
            <w:szCs w:val="18"/>
          </w:rPr>
          <w:t>Centre for Sustainable Road Freight (SRF)</w:t>
        </w:r>
      </w:hyperlink>
    </w:p>
    <w:p w14:paraId="696BD2FC" w14:textId="77777777" w:rsidR="002A110C" w:rsidRPr="001F6D94" w:rsidRDefault="002A110C" w:rsidP="002A110C">
      <w:pPr>
        <w:numPr>
          <w:ilvl w:val="0"/>
          <w:numId w:val="2"/>
        </w:numPr>
        <w:shd w:val="clear" w:color="auto" w:fill="FFFFFF"/>
        <w:spacing w:before="100" w:beforeAutospacing="1" w:after="100" w:afterAutospacing="1" w:line="270" w:lineRule="atLeast"/>
        <w:rPr>
          <w:rStyle w:val="Hyperlink"/>
          <w:color w:val="0072CF"/>
        </w:rPr>
      </w:pPr>
      <w:hyperlink r:id="rId45" w:tgtFrame="_blank" w:history="1">
        <w:r>
          <w:rPr>
            <w:rStyle w:val="Hyperlink"/>
            <w:rFonts w:ascii="Verdana" w:hAnsi="Verdana"/>
            <w:color w:val="0072CF"/>
            <w:sz w:val="18"/>
            <w:szCs w:val="18"/>
          </w:rPr>
          <w:t>Whittle Lab</w:t>
        </w:r>
      </w:hyperlink>
    </w:p>
    <w:p w14:paraId="6889FDA3" w14:textId="77777777" w:rsidR="002A110C" w:rsidRPr="001F6D94" w:rsidRDefault="002A110C" w:rsidP="002A110C">
      <w:pPr>
        <w:numPr>
          <w:ilvl w:val="0"/>
          <w:numId w:val="2"/>
        </w:numPr>
        <w:shd w:val="clear" w:color="auto" w:fill="FFFFFF"/>
        <w:spacing w:before="100" w:beforeAutospacing="1" w:after="100" w:afterAutospacing="1" w:line="270" w:lineRule="atLeast"/>
        <w:rPr>
          <w:rStyle w:val="Hyperlink"/>
          <w:color w:val="0072CF"/>
        </w:rPr>
      </w:pPr>
      <w:hyperlink r:id="rId46" w:tgtFrame="_blank" w:history="1">
        <w:r>
          <w:rPr>
            <w:rStyle w:val="Hyperlink"/>
            <w:rFonts w:ascii="Verdana" w:hAnsi="Verdana"/>
            <w:color w:val="0072CF"/>
            <w:sz w:val="18"/>
            <w:szCs w:val="18"/>
          </w:rPr>
          <w:t>Resource Efficiency Collective</w:t>
        </w:r>
      </w:hyperlink>
    </w:p>
    <w:p w14:paraId="10D44C3B" w14:textId="77777777" w:rsidR="002A110C" w:rsidRPr="001F6D94" w:rsidRDefault="002A110C" w:rsidP="002A110C">
      <w:pPr>
        <w:numPr>
          <w:ilvl w:val="0"/>
          <w:numId w:val="2"/>
        </w:numPr>
        <w:shd w:val="clear" w:color="auto" w:fill="FFFFFF"/>
        <w:spacing w:before="100" w:beforeAutospacing="1" w:after="100" w:afterAutospacing="1" w:line="270" w:lineRule="atLeast"/>
        <w:rPr>
          <w:rStyle w:val="Hyperlink"/>
          <w:color w:val="0072CF"/>
        </w:rPr>
      </w:pPr>
      <w:hyperlink r:id="rId47" w:tgtFrame="_blank" w:history="1">
        <w:r>
          <w:rPr>
            <w:rStyle w:val="Hyperlink"/>
            <w:rFonts w:ascii="Verdana" w:hAnsi="Verdana"/>
            <w:color w:val="0072CF"/>
            <w:sz w:val="18"/>
            <w:szCs w:val="18"/>
          </w:rPr>
          <w:t>Cambridge Circular Plastics Centre</w:t>
        </w:r>
      </w:hyperlink>
    </w:p>
    <w:p w14:paraId="4BC624C1" w14:textId="77777777" w:rsidR="002A110C" w:rsidRPr="001F6D94" w:rsidRDefault="002A110C" w:rsidP="002A110C">
      <w:pPr>
        <w:numPr>
          <w:ilvl w:val="0"/>
          <w:numId w:val="2"/>
        </w:numPr>
        <w:shd w:val="clear" w:color="auto" w:fill="FFFFFF"/>
        <w:spacing w:before="100" w:beforeAutospacing="1" w:after="100" w:afterAutospacing="1" w:line="270" w:lineRule="atLeast"/>
        <w:rPr>
          <w:rStyle w:val="Hyperlink"/>
          <w:color w:val="0072CF"/>
        </w:rPr>
      </w:pPr>
      <w:hyperlink r:id="rId48" w:tgtFrame="_blank" w:history="1">
        <w:r>
          <w:rPr>
            <w:rStyle w:val="Hyperlink"/>
            <w:rFonts w:ascii="Verdana" w:hAnsi="Verdana"/>
            <w:color w:val="0072CF"/>
            <w:sz w:val="18"/>
            <w:szCs w:val="18"/>
          </w:rPr>
          <w:t>Cambridge Centre for Industrial Sustainability</w:t>
        </w:r>
      </w:hyperlink>
    </w:p>
    <w:p w14:paraId="52CCFEC9" w14:textId="77777777" w:rsidR="002A110C" w:rsidRPr="001F6D94" w:rsidRDefault="002A110C" w:rsidP="002A110C">
      <w:pPr>
        <w:numPr>
          <w:ilvl w:val="0"/>
          <w:numId w:val="2"/>
        </w:numPr>
        <w:shd w:val="clear" w:color="auto" w:fill="FFFFFF"/>
        <w:spacing w:before="100" w:beforeAutospacing="1" w:after="100" w:afterAutospacing="1" w:line="270" w:lineRule="atLeast"/>
        <w:rPr>
          <w:rStyle w:val="Hyperlink"/>
          <w:color w:val="0072CF"/>
        </w:rPr>
      </w:pPr>
      <w:hyperlink r:id="rId49" w:tgtFrame="_blank" w:history="1">
        <w:r>
          <w:rPr>
            <w:rStyle w:val="Hyperlink"/>
            <w:rFonts w:ascii="Verdana" w:hAnsi="Verdana"/>
            <w:color w:val="0072CF"/>
            <w:sz w:val="18"/>
            <w:szCs w:val="18"/>
          </w:rPr>
          <w:t>Nano Manufacturing group</w:t>
        </w:r>
      </w:hyperlink>
    </w:p>
    <w:p w14:paraId="6325CD81" w14:textId="77777777" w:rsidR="006A328B" w:rsidRPr="001F6D94" w:rsidRDefault="006A328B" w:rsidP="006A328B">
      <w:pPr>
        <w:numPr>
          <w:ilvl w:val="0"/>
          <w:numId w:val="2"/>
        </w:numPr>
        <w:shd w:val="clear" w:color="auto" w:fill="FFFFFF"/>
        <w:spacing w:before="100" w:beforeAutospacing="1" w:after="100" w:afterAutospacing="1" w:line="270" w:lineRule="atLeast"/>
        <w:rPr>
          <w:rStyle w:val="Hyperlink"/>
          <w:color w:val="0072CF"/>
        </w:rPr>
      </w:pPr>
      <w:hyperlink r:id="rId50" w:tgtFrame="_blank" w:history="1">
        <w:r>
          <w:rPr>
            <w:rStyle w:val="Hyperlink"/>
            <w:rFonts w:ascii="Verdana" w:hAnsi="Verdana"/>
            <w:color w:val="0072CF"/>
            <w:sz w:val="18"/>
            <w:szCs w:val="18"/>
          </w:rPr>
          <w:t>Energy Efficient Cities initiative</w:t>
        </w:r>
      </w:hyperlink>
    </w:p>
    <w:p w14:paraId="3C49BC15" w14:textId="77777777" w:rsidR="006A328B" w:rsidRPr="001F6D94" w:rsidRDefault="006A328B" w:rsidP="006A328B">
      <w:pPr>
        <w:numPr>
          <w:ilvl w:val="0"/>
          <w:numId w:val="2"/>
        </w:numPr>
        <w:shd w:val="clear" w:color="auto" w:fill="FFFFFF"/>
        <w:spacing w:before="100" w:beforeAutospacing="1" w:after="100" w:afterAutospacing="1" w:line="270" w:lineRule="atLeast"/>
        <w:rPr>
          <w:rStyle w:val="Hyperlink"/>
          <w:color w:val="0072CF"/>
        </w:rPr>
      </w:pPr>
      <w:hyperlink r:id="rId51" w:tgtFrame="_blank" w:history="1">
        <w:r>
          <w:rPr>
            <w:rStyle w:val="Hyperlink"/>
            <w:rFonts w:ascii="Verdana" w:hAnsi="Verdana"/>
            <w:color w:val="0072CF"/>
            <w:sz w:val="18"/>
            <w:szCs w:val="18"/>
          </w:rPr>
          <w:t>Cambridge Centre for Smart Infrastructure and Construction</w:t>
        </w:r>
      </w:hyperlink>
    </w:p>
    <w:p w14:paraId="77DA7BD9" w14:textId="77777777" w:rsidR="00F12ACB" w:rsidRPr="004A4AD2" w:rsidRDefault="00F12ACB" w:rsidP="00F12ACB">
      <w:pPr>
        <w:numPr>
          <w:ilvl w:val="0"/>
          <w:numId w:val="2"/>
        </w:numPr>
        <w:shd w:val="clear" w:color="auto" w:fill="FFFFFF"/>
        <w:spacing w:before="100" w:beforeAutospacing="1" w:after="100" w:afterAutospacing="1" w:line="270" w:lineRule="atLeast"/>
        <w:rPr>
          <w:color w:val="0072CF"/>
          <w:u w:val="single"/>
        </w:rPr>
      </w:pPr>
      <w:hyperlink r:id="rId52" w:tgtFrame="_blank" w:history="1">
        <w:r>
          <w:rPr>
            <w:rStyle w:val="Hyperlink"/>
            <w:rFonts w:ascii="Verdana" w:hAnsi="Verdana"/>
            <w:color w:val="0072CF"/>
            <w:sz w:val="18"/>
            <w:szCs w:val="18"/>
          </w:rPr>
          <w:t>Cambridge Nuclear Energy Centre</w:t>
        </w:r>
      </w:hyperlink>
    </w:p>
    <w:p w14:paraId="5D5A65F0" w14:textId="262B2E3B" w:rsidR="004A4AD2" w:rsidRDefault="004A4AD2" w:rsidP="00F12ACB">
      <w:pPr>
        <w:numPr>
          <w:ilvl w:val="0"/>
          <w:numId w:val="2"/>
        </w:numPr>
        <w:shd w:val="clear" w:color="auto" w:fill="FFFFFF"/>
        <w:spacing w:before="100" w:beforeAutospacing="1" w:after="100" w:afterAutospacing="1" w:line="270" w:lineRule="atLeast"/>
        <w:rPr>
          <w:rStyle w:val="Hyperlink"/>
          <w:color w:val="0072CF"/>
        </w:rPr>
      </w:pPr>
      <w:hyperlink r:id="rId53" w:history="1">
        <w:r w:rsidRPr="00B62410">
          <w:rPr>
            <w:rStyle w:val="Hyperlink"/>
          </w:rPr>
          <w:t>Institute for Energy and Environmental Flows</w:t>
        </w:r>
      </w:hyperlink>
    </w:p>
    <w:p w14:paraId="2AB97FBF" w14:textId="700526B5" w:rsidR="00611A09" w:rsidRDefault="00611A09" w:rsidP="00611A09">
      <w:pPr>
        <w:pStyle w:val="ListParagraph"/>
        <w:numPr>
          <w:ilvl w:val="0"/>
          <w:numId w:val="2"/>
        </w:numPr>
        <w:rPr>
          <w:rStyle w:val="Hyperlink"/>
          <w:color w:val="0072CF"/>
        </w:rPr>
      </w:pPr>
      <w:hyperlink r:id="rId54" w:history="1">
        <w:r w:rsidRPr="006024BB">
          <w:rPr>
            <w:rStyle w:val="Hyperlink"/>
          </w:rPr>
          <w:t>Energy Policy Research Group</w:t>
        </w:r>
      </w:hyperlink>
    </w:p>
    <w:p w14:paraId="2F56D86A" w14:textId="2ADB5995" w:rsidR="00912B76" w:rsidRDefault="00FE5B92" w:rsidP="00912B76">
      <w:pPr>
        <w:pStyle w:val="ListParagraph"/>
        <w:numPr>
          <w:ilvl w:val="0"/>
          <w:numId w:val="2"/>
        </w:numPr>
        <w:rPr>
          <w:rStyle w:val="Hyperlink"/>
          <w:color w:val="0072CF"/>
        </w:rPr>
      </w:pPr>
      <w:hyperlink r:id="rId55" w:history="1">
        <w:r w:rsidRPr="0017637B">
          <w:rPr>
            <w:rStyle w:val="Hyperlink"/>
          </w:rPr>
          <w:t>Cambridge Zero</w:t>
        </w:r>
      </w:hyperlink>
    </w:p>
    <w:p w14:paraId="7F82F4D8" w14:textId="07D6C526" w:rsidR="00B70E94" w:rsidRPr="0091170B" w:rsidRDefault="00912B76" w:rsidP="0091170B">
      <w:pPr>
        <w:pStyle w:val="ListParagraph"/>
        <w:numPr>
          <w:ilvl w:val="0"/>
          <w:numId w:val="2"/>
        </w:numPr>
        <w:rPr>
          <w:rStyle w:val="Hyperlink"/>
          <w:color w:val="0072CF"/>
        </w:rPr>
      </w:pPr>
      <w:hyperlink r:id="rId56" w:history="1">
        <w:r w:rsidRPr="00AC7C3B">
          <w:rPr>
            <w:rStyle w:val="Hyperlink"/>
          </w:rPr>
          <w:t>Cambridge Institute for Sustainability Leadership (CISL)</w:t>
        </w:r>
      </w:hyperlink>
      <w:r w:rsidR="00B70E94" w:rsidRPr="0091170B">
        <w:rPr>
          <w:rStyle w:val="Hyperlink"/>
          <w:rFonts w:ascii="Verdana" w:hAnsi="Verdana"/>
          <w:color w:val="0072CF"/>
          <w:sz w:val="18"/>
          <w:szCs w:val="18"/>
        </w:rPr>
        <w:br w:type="page"/>
      </w:r>
    </w:p>
    <w:p w14:paraId="28F4650E" w14:textId="77777777" w:rsidR="00CB7926" w:rsidRDefault="00CB7926" w:rsidP="002258A1">
      <w:pPr>
        <w:spacing w:after="0"/>
        <w:rPr>
          <w:b/>
          <w:bCs/>
          <w:sz w:val="36"/>
          <w:szCs w:val="36"/>
        </w:rPr>
      </w:pPr>
      <w:r w:rsidRPr="0081751C">
        <w:rPr>
          <w:b/>
          <w:bCs/>
          <w:sz w:val="36"/>
          <w:szCs w:val="36"/>
        </w:rPr>
        <w:lastRenderedPageBreak/>
        <w:t>Engineering</w:t>
      </w:r>
    </w:p>
    <w:p w14:paraId="2AA27D0A" w14:textId="7B11C7AB" w:rsidR="00CB7926" w:rsidRDefault="00CB7926" w:rsidP="00CB7926">
      <w:hyperlink r:id="rId57" w:history="1">
        <w:r w:rsidRPr="00E74412">
          <w:rPr>
            <w:rStyle w:val="Hyperlink"/>
          </w:rPr>
          <w:t>https://www.ukri.org/what-we-do/browse-our-areas-of-investment-and-support/engineering-theme/</w:t>
        </w:r>
      </w:hyperlink>
    </w:p>
    <w:p w14:paraId="42D58607" w14:textId="77777777" w:rsidR="00CB7926" w:rsidRDefault="00CB7926" w:rsidP="00CB7926">
      <w:pPr>
        <w:rPr>
          <w:b/>
          <w:bCs/>
        </w:rPr>
      </w:pPr>
      <w:r w:rsidRPr="004A29FB">
        <w:rPr>
          <w:b/>
          <w:bCs/>
        </w:rPr>
        <w:t xml:space="preserve">Summary </w:t>
      </w:r>
    </w:p>
    <w:p w14:paraId="1483A060" w14:textId="77777777" w:rsidR="00CB7926" w:rsidRPr="00A44811" w:rsidRDefault="00CB7926" w:rsidP="00CB7926">
      <w:r w:rsidRPr="00354864">
        <w:rPr>
          <w:i/>
          <w:iCs/>
        </w:rPr>
        <w:t>Tomorrow’s Engineering Research Challenges</w:t>
      </w:r>
      <w:r w:rsidRPr="00A44811">
        <w:t xml:space="preserve"> report identifies 7 cross cutting </w:t>
      </w:r>
      <w:r>
        <w:t>themes</w:t>
      </w:r>
      <w:r w:rsidRPr="00A44811">
        <w:t xml:space="preserve"> and 8 technical challenges:</w:t>
      </w:r>
    </w:p>
    <w:p w14:paraId="18AC3096" w14:textId="77777777" w:rsidR="00CB7926" w:rsidRPr="00A44811" w:rsidRDefault="00CB7926" w:rsidP="00CB7926">
      <w:pPr>
        <w:spacing w:after="0"/>
      </w:pPr>
      <w:r w:rsidRPr="00A44811">
        <w:t>Cross-Cutting Themes</w:t>
      </w:r>
    </w:p>
    <w:p w14:paraId="20D09654" w14:textId="77777777" w:rsidR="00CB7926" w:rsidRPr="00A44811" w:rsidRDefault="00CB7926" w:rsidP="00CB7926">
      <w:pPr>
        <w:pStyle w:val="ListParagraph"/>
        <w:numPr>
          <w:ilvl w:val="0"/>
          <w:numId w:val="13"/>
        </w:numPr>
      </w:pPr>
      <w:r w:rsidRPr="00A44811">
        <w:t xml:space="preserve">Achieving net zero and sustainability </w:t>
      </w:r>
    </w:p>
    <w:p w14:paraId="7D23D1F4" w14:textId="77777777" w:rsidR="00CB7926" w:rsidRPr="00A44811" w:rsidRDefault="00CB7926" w:rsidP="00CB7926">
      <w:pPr>
        <w:pStyle w:val="ListParagraph"/>
        <w:numPr>
          <w:ilvl w:val="0"/>
          <w:numId w:val="13"/>
        </w:numPr>
      </w:pPr>
      <w:r w:rsidRPr="00A44811">
        <w:t>Faster digital design</w:t>
      </w:r>
    </w:p>
    <w:p w14:paraId="623A7BBE" w14:textId="77777777" w:rsidR="00CB7926" w:rsidRPr="00A44811" w:rsidRDefault="00CB7926" w:rsidP="00CB7926">
      <w:pPr>
        <w:pStyle w:val="ListParagraph"/>
        <w:numPr>
          <w:ilvl w:val="0"/>
          <w:numId w:val="13"/>
        </w:numPr>
      </w:pPr>
      <w:r w:rsidRPr="00A44811">
        <w:t>Greater access and use of data</w:t>
      </w:r>
    </w:p>
    <w:p w14:paraId="78AA1CD5" w14:textId="77777777" w:rsidR="00CB7926" w:rsidRPr="00A44811" w:rsidRDefault="00CB7926" w:rsidP="00CB7926">
      <w:pPr>
        <w:pStyle w:val="ListParagraph"/>
        <w:numPr>
          <w:ilvl w:val="0"/>
          <w:numId w:val="13"/>
        </w:numPr>
      </w:pPr>
      <w:r w:rsidRPr="00A44811">
        <w:t>Increasing human resilience</w:t>
      </w:r>
    </w:p>
    <w:p w14:paraId="31211E67" w14:textId="77777777" w:rsidR="00CB7926" w:rsidRPr="00A44811" w:rsidRDefault="00CB7926" w:rsidP="00CB7926">
      <w:pPr>
        <w:pStyle w:val="ListParagraph"/>
        <w:numPr>
          <w:ilvl w:val="0"/>
          <w:numId w:val="13"/>
        </w:numPr>
      </w:pPr>
      <w:r w:rsidRPr="00A44811">
        <w:t>Understanding complex systems</w:t>
      </w:r>
    </w:p>
    <w:p w14:paraId="5E98152E" w14:textId="77777777" w:rsidR="00CB7926" w:rsidRPr="00A44811" w:rsidRDefault="00CB7926" w:rsidP="00CB7926">
      <w:pPr>
        <w:pStyle w:val="ListParagraph"/>
        <w:numPr>
          <w:ilvl w:val="0"/>
          <w:numId w:val="13"/>
        </w:numPr>
      </w:pPr>
      <w:r w:rsidRPr="00A44811">
        <w:t>Harnessing disruptive, emerging technologies</w:t>
      </w:r>
    </w:p>
    <w:p w14:paraId="0B7175A8" w14:textId="77777777" w:rsidR="00CB7926" w:rsidRPr="00A44811" w:rsidRDefault="00CB7926" w:rsidP="00CB7926">
      <w:pPr>
        <w:pStyle w:val="ListParagraph"/>
        <w:numPr>
          <w:ilvl w:val="0"/>
          <w:numId w:val="13"/>
        </w:numPr>
      </w:pPr>
      <w:r w:rsidRPr="00A44811">
        <w:t xml:space="preserve">Underpinning tools and techniques </w:t>
      </w:r>
    </w:p>
    <w:p w14:paraId="1ABB6FBF" w14:textId="77777777" w:rsidR="00CB7926" w:rsidRPr="00A44811" w:rsidRDefault="00CB7926" w:rsidP="00CB7926">
      <w:pPr>
        <w:spacing w:after="0"/>
      </w:pPr>
      <w:r w:rsidRPr="00A44811">
        <w:t xml:space="preserve">Technological Challenges </w:t>
      </w:r>
    </w:p>
    <w:p w14:paraId="23BAB154" w14:textId="77777777" w:rsidR="00CB7926" w:rsidRPr="00A44811" w:rsidRDefault="00CB7926" w:rsidP="00CB7926">
      <w:pPr>
        <w:pStyle w:val="ListParagraph"/>
        <w:numPr>
          <w:ilvl w:val="0"/>
          <w:numId w:val="14"/>
        </w:numPr>
      </w:pPr>
      <w:r w:rsidRPr="00A44811">
        <w:t>Space</w:t>
      </w:r>
    </w:p>
    <w:p w14:paraId="4C31AD2B" w14:textId="77777777" w:rsidR="00CB7926" w:rsidRPr="00A44811" w:rsidRDefault="00CB7926" w:rsidP="00CB7926">
      <w:pPr>
        <w:pStyle w:val="ListParagraph"/>
        <w:numPr>
          <w:ilvl w:val="0"/>
          <w:numId w:val="14"/>
        </w:numPr>
      </w:pPr>
      <w:r w:rsidRPr="00A44811">
        <w:t>Transportation Systems</w:t>
      </w:r>
    </w:p>
    <w:p w14:paraId="28CD39AB" w14:textId="77777777" w:rsidR="00CB7926" w:rsidRPr="00A44811" w:rsidRDefault="00CB7926" w:rsidP="00CB7926">
      <w:pPr>
        <w:pStyle w:val="ListParagraph"/>
        <w:numPr>
          <w:ilvl w:val="0"/>
          <w:numId w:val="14"/>
        </w:numPr>
      </w:pPr>
      <w:r w:rsidRPr="00A44811">
        <w:t>Materials</w:t>
      </w:r>
    </w:p>
    <w:p w14:paraId="642A0FF0" w14:textId="77777777" w:rsidR="00CB7926" w:rsidRPr="00A44811" w:rsidRDefault="00CB7926" w:rsidP="00CB7926">
      <w:pPr>
        <w:pStyle w:val="ListParagraph"/>
        <w:numPr>
          <w:ilvl w:val="0"/>
          <w:numId w:val="14"/>
        </w:numPr>
      </w:pPr>
      <w:r w:rsidRPr="00A44811">
        <w:t>Health and Wellbeing</w:t>
      </w:r>
    </w:p>
    <w:p w14:paraId="3CB25A95" w14:textId="77777777" w:rsidR="00CB7926" w:rsidRPr="00A44811" w:rsidRDefault="00CB7926" w:rsidP="00CB7926">
      <w:pPr>
        <w:pStyle w:val="ListParagraph"/>
        <w:numPr>
          <w:ilvl w:val="0"/>
          <w:numId w:val="14"/>
        </w:numPr>
      </w:pPr>
      <w:r w:rsidRPr="00A44811">
        <w:t>Robotics and AI</w:t>
      </w:r>
    </w:p>
    <w:p w14:paraId="2149CB4A" w14:textId="77777777" w:rsidR="00CB7926" w:rsidRPr="00A44811" w:rsidRDefault="00CB7926" w:rsidP="00CB7926">
      <w:pPr>
        <w:pStyle w:val="ListParagraph"/>
        <w:numPr>
          <w:ilvl w:val="0"/>
          <w:numId w:val="14"/>
        </w:numPr>
      </w:pPr>
      <w:r w:rsidRPr="00A44811">
        <w:t>Responsible Engineering</w:t>
      </w:r>
    </w:p>
    <w:p w14:paraId="2708A276" w14:textId="77777777" w:rsidR="00CB7926" w:rsidRPr="00A44811" w:rsidRDefault="00CB7926" w:rsidP="00CB7926">
      <w:pPr>
        <w:pStyle w:val="ListParagraph"/>
        <w:numPr>
          <w:ilvl w:val="0"/>
          <w:numId w:val="14"/>
        </w:numPr>
      </w:pPr>
      <w:r w:rsidRPr="00A44811">
        <w:t>Nature-Based Engineering</w:t>
      </w:r>
    </w:p>
    <w:p w14:paraId="114D54C6" w14:textId="77777777" w:rsidR="00CB7926" w:rsidRDefault="00CB7926" w:rsidP="00CB7926">
      <w:pPr>
        <w:pStyle w:val="ListParagraph"/>
        <w:numPr>
          <w:ilvl w:val="0"/>
          <w:numId w:val="14"/>
        </w:numPr>
      </w:pPr>
      <w:r w:rsidRPr="00A44811">
        <w:t>Global Engineering Solutions</w:t>
      </w:r>
    </w:p>
    <w:p w14:paraId="5EB9E37B" w14:textId="77777777" w:rsidR="00CB7926" w:rsidRDefault="00CB7926" w:rsidP="00CB7926">
      <w:r>
        <w:rPr>
          <w:b/>
          <w:bCs/>
        </w:rPr>
        <w:t>F</w:t>
      </w:r>
      <w:r w:rsidRPr="00157CAA">
        <w:rPr>
          <w:b/>
          <w:bCs/>
        </w:rPr>
        <w:t>unding opportunities</w:t>
      </w:r>
      <w:r>
        <w:t xml:space="preserve"> over the last 5 years have focussed on telecommunications, </w:t>
      </w:r>
      <w:r w:rsidRPr="00510969">
        <w:t>future communications systems</w:t>
      </w:r>
      <w:r>
        <w:t xml:space="preserve">, semiconductors, </w:t>
      </w:r>
      <w:r w:rsidRPr="00021032">
        <w:t>terahertz technologies and systems</w:t>
      </w:r>
      <w:r>
        <w:t xml:space="preserve">, </w:t>
      </w:r>
      <w:r w:rsidRPr="00EE675E">
        <w:t>autonomous robotic systems for national security and defence</w:t>
      </w:r>
      <w:r>
        <w:t>, e</w:t>
      </w:r>
      <w:r w:rsidRPr="0077344A">
        <w:t xml:space="preserve">ngineering </w:t>
      </w:r>
      <w:r>
        <w:t>h</w:t>
      </w:r>
      <w:r w:rsidRPr="0077344A">
        <w:t xml:space="preserve">ealthier </w:t>
      </w:r>
      <w:r>
        <w:t>e</w:t>
      </w:r>
      <w:r w:rsidRPr="0077344A">
        <w:t>nvironments</w:t>
      </w:r>
      <w:r>
        <w:t xml:space="preserve">, engineering biology, AI for engineering, healthcare technologies, </w:t>
      </w:r>
      <w:r w:rsidRPr="00DB7936">
        <w:t>sustainable technologies</w:t>
      </w:r>
      <w:r>
        <w:t xml:space="preserve">, </w:t>
      </w:r>
      <w:r w:rsidRPr="00CE6CB8">
        <w:t xml:space="preserve">digital twinning </w:t>
      </w:r>
      <w:r>
        <w:t>(</w:t>
      </w:r>
      <w:r w:rsidRPr="00CE6CB8">
        <w:t>for crisis resilience</w:t>
      </w:r>
      <w:r>
        <w:t>/d</w:t>
      </w:r>
      <w:r w:rsidRPr="00C97164">
        <w:t xml:space="preserve">ecarbonising </w:t>
      </w:r>
      <w:r>
        <w:t>t</w:t>
      </w:r>
      <w:r w:rsidRPr="00C97164">
        <w:t>ransport</w:t>
      </w:r>
      <w:r>
        <w:t xml:space="preserve">), systems approaches to net zero, </w:t>
      </w:r>
      <w:r w:rsidRPr="00D229DC">
        <w:t>novel sensing for UK defence and security</w:t>
      </w:r>
      <w:r>
        <w:t xml:space="preserve">, </w:t>
      </w:r>
      <w:r w:rsidRPr="0024087D">
        <w:t>renewable energy technologies</w:t>
      </w:r>
      <w:r>
        <w:t>, net zero transport, fluid dynamics.</w:t>
      </w:r>
    </w:p>
    <w:p w14:paraId="1C58BE54" w14:textId="77777777" w:rsidR="00CB7926" w:rsidRDefault="00CB7926" w:rsidP="00CB7926"/>
    <w:p w14:paraId="138A4B6C" w14:textId="77777777" w:rsidR="00CB7926" w:rsidRDefault="00CB7926" w:rsidP="00CB7926">
      <w:r>
        <w:br w:type="page"/>
      </w:r>
    </w:p>
    <w:p w14:paraId="3B7C3CD6" w14:textId="77777777" w:rsidR="00CB7926" w:rsidRDefault="00CB7926" w:rsidP="00CB7926">
      <w:pPr>
        <w:spacing w:after="0"/>
        <w:rPr>
          <w:b/>
          <w:bCs/>
        </w:rPr>
      </w:pPr>
      <w:r w:rsidRPr="00A66F95">
        <w:rPr>
          <w:i/>
          <w:iCs/>
        </w:rPr>
        <w:lastRenderedPageBreak/>
        <w:t>Visualising our Portfolio</w:t>
      </w:r>
      <w:r>
        <w:t xml:space="preserve"> map of University of Cambridge Grant portfolio in </w:t>
      </w:r>
      <w:r>
        <w:rPr>
          <w:b/>
          <w:bCs/>
        </w:rPr>
        <w:t>Engineering</w:t>
      </w:r>
      <w:r>
        <w:t xml:space="preserve"> by EPSRC Research Area</w:t>
      </w:r>
      <w:r>
        <w:rPr>
          <w:b/>
          <w:bCs/>
        </w:rPr>
        <w:t xml:space="preserve"> </w:t>
      </w:r>
    </w:p>
    <w:p w14:paraId="2836A5FA" w14:textId="77777777" w:rsidR="00CB7926" w:rsidRPr="00A44811" w:rsidRDefault="00CB7926" w:rsidP="00CB7926">
      <w:hyperlink r:id="rId58" w:history="1">
        <w:r w:rsidRPr="00E74412">
          <w:rPr>
            <w:rStyle w:val="Hyperlink"/>
          </w:rPr>
          <w:t>https://public.tableau.com/shared/9WTWKHXX9</w:t>
        </w:r>
      </w:hyperlink>
    </w:p>
    <w:p w14:paraId="538A1F31" w14:textId="77777777" w:rsidR="00CB7926" w:rsidRDefault="00CB7926" w:rsidP="00CB7926">
      <w:r>
        <w:rPr>
          <w:noProof/>
        </w:rPr>
        <w:drawing>
          <wp:inline distT="0" distB="0" distL="0" distR="0" wp14:anchorId="109F7C98" wp14:editId="517B9CB9">
            <wp:extent cx="5665304" cy="4137154"/>
            <wp:effectExtent l="0" t="0" r="0" b="0"/>
            <wp:docPr id="1150964909" name="Picture 6" descr="A screenshot of a computer screen&#10;&#10;AI-generated content may be incorrect.">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64909" name="Picture 6" descr="A screenshot of a computer screen&#10;&#10;AI-generated content may be incorrect.">
                      <a:hlinkClick r:id="rId59"/>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23005"/>
                    <a:stretch/>
                  </pic:blipFill>
                  <pic:spPr bwMode="auto">
                    <a:xfrm>
                      <a:off x="0" y="0"/>
                      <a:ext cx="5670877" cy="4141224"/>
                    </a:xfrm>
                    <a:prstGeom prst="rect">
                      <a:avLst/>
                    </a:prstGeom>
                    <a:noFill/>
                    <a:ln>
                      <a:noFill/>
                    </a:ln>
                    <a:extLst>
                      <a:ext uri="{53640926-AAD7-44D8-BBD7-CCE9431645EC}">
                        <a14:shadowObscured xmlns:a14="http://schemas.microsoft.com/office/drawing/2010/main"/>
                      </a:ext>
                    </a:extLst>
                  </pic:spPr>
                </pic:pic>
              </a:graphicData>
            </a:graphic>
          </wp:inline>
        </w:drawing>
      </w:r>
    </w:p>
    <w:p w14:paraId="74DB7D8E" w14:textId="77777777" w:rsidR="00CB7926" w:rsidRDefault="00CB7926" w:rsidP="00CB7926">
      <w:pPr>
        <w:spacing w:after="0"/>
        <w:rPr>
          <w:b/>
          <w:bCs/>
        </w:rPr>
      </w:pPr>
      <w:r>
        <w:t xml:space="preserve">Flourish ‘Tree map’ of department groupings in </w:t>
      </w:r>
      <w:r>
        <w:rPr>
          <w:b/>
          <w:bCs/>
        </w:rPr>
        <w:t>Engineering</w:t>
      </w:r>
    </w:p>
    <w:p w14:paraId="236C99DD" w14:textId="77777777" w:rsidR="00CB7926" w:rsidRPr="00893EEA" w:rsidRDefault="00CB7926" w:rsidP="00CB7926">
      <w:hyperlink r:id="rId61" w:history="1">
        <w:r w:rsidRPr="00893EEA">
          <w:rPr>
            <w:rStyle w:val="Hyperlink"/>
          </w:rPr>
          <w:t>https://public.flourish.studio/visualisation/22317661/</w:t>
        </w:r>
      </w:hyperlink>
      <w:r w:rsidRPr="00893EEA">
        <w:t xml:space="preserve"> </w:t>
      </w:r>
    </w:p>
    <w:p w14:paraId="18576EB5" w14:textId="77777777" w:rsidR="00CB7926" w:rsidRDefault="00CB7926" w:rsidP="00CB7926">
      <w:pPr>
        <w:rPr>
          <w:noProof/>
        </w:rPr>
      </w:pPr>
      <w:r>
        <w:rPr>
          <w:noProof/>
        </w:rPr>
        <w:drawing>
          <wp:inline distT="0" distB="0" distL="0" distR="0" wp14:anchorId="0E384651" wp14:editId="1FEE547D">
            <wp:extent cx="5731510" cy="4136390"/>
            <wp:effectExtent l="0" t="0" r="2540" b="0"/>
            <wp:docPr id="1378993131" name="Picture 4" descr="A screenshot of a computer&#10;&#10;AI-generated content may be incorrec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93131" name="Picture 4" descr="A screenshot of a computer&#10;&#10;AI-generated content may be incorrect.">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6D3ECACD" w14:textId="77777777" w:rsidR="00CB7926" w:rsidRDefault="00CB7926" w:rsidP="00CB7926">
      <w:pPr>
        <w:spacing w:after="0"/>
      </w:pPr>
      <w:r>
        <w:br w:type="page"/>
      </w:r>
      <w:r>
        <w:lastRenderedPageBreak/>
        <w:t>Research centres in Cambridge:</w:t>
      </w:r>
    </w:p>
    <w:p w14:paraId="1CF70B64" w14:textId="77777777" w:rsidR="00CB7926" w:rsidRDefault="00CB7926" w:rsidP="00CB7926">
      <w:pPr>
        <w:pStyle w:val="ListParagraph"/>
        <w:numPr>
          <w:ilvl w:val="0"/>
          <w:numId w:val="15"/>
        </w:numPr>
      </w:pPr>
      <w:hyperlink r:id="rId63" w:history="1">
        <w:r w:rsidRPr="00FB4F44">
          <w:rPr>
            <w:rStyle w:val="Hyperlink"/>
          </w:rPr>
          <w:t>Whittle Laboratory</w:t>
        </w:r>
      </w:hyperlink>
      <w:r>
        <w:t>- National Centre for Propulsion and Power</w:t>
      </w:r>
    </w:p>
    <w:p w14:paraId="4C7CCAFA" w14:textId="77777777" w:rsidR="00CB7926" w:rsidRDefault="00CB7926" w:rsidP="00CB7926">
      <w:pPr>
        <w:pStyle w:val="ListParagraph"/>
        <w:numPr>
          <w:ilvl w:val="0"/>
          <w:numId w:val="15"/>
        </w:numPr>
      </w:pPr>
      <w:hyperlink r:id="rId64" w:history="1">
        <w:r w:rsidRPr="00CD7273">
          <w:rPr>
            <w:rStyle w:val="Hyperlink"/>
          </w:rPr>
          <w:t>CDT in Future Propulsion and Power</w:t>
        </w:r>
      </w:hyperlink>
    </w:p>
    <w:p w14:paraId="6A83B5E1" w14:textId="77777777" w:rsidR="00CB7926" w:rsidRDefault="00CB7926" w:rsidP="00CB7926">
      <w:pPr>
        <w:pStyle w:val="ListParagraph"/>
        <w:numPr>
          <w:ilvl w:val="0"/>
          <w:numId w:val="15"/>
        </w:numPr>
      </w:pPr>
      <w:hyperlink r:id="rId65" w:history="1">
        <w:r w:rsidRPr="00135075">
          <w:rPr>
            <w:rStyle w:val="Hyperlink"/>
          </w:rPr>
          <w:t>Centre for Doctoral Training in Photonic and Electronic Systems</w:t>
        </w:r>
      </w:hyperlink>
    </w:p>
    <w:p w14:paraId="59E56981" w14:textId="77777777" w:rsidR="00CB7926" w:rsidRDefault="00CB7926" w:rsidP="00CB7926">
      <w:pPr>
        <w:pStyle w:val="ListParagraph"/>
        <w:numPr>
          <w:ilvl w:val="0"/>
          <w:numId w:val="15"/>
        </w:numPr>
      </w:pPr>
      <w:hyperlink r:id="rId66" w:history="1">
        <w:r w:rsidRPr="009324A5">
          <w:rPr>
            <w:rStyle w:val="Hyperlink"/>
          </w:rPr>
          <w:t>Centre for Photonic Systems</w:t>
        </w:r>
      </w:hyperlink>
    </w:p>
    <w:p w14:paraId="510D61DD" w14:textId="77777777" w:rsidR="00CB7926" w:rsidRDefault="00CB7926" w:rsidP="00CB7926">
      <w:pPr>
        <w:pStyle w:val="ListParagraph"/>
        <w:numPr>
          <w:ilvl w:val="0"/>
          <w:numId w:val="15"/>
        </w:numPr>
      </w:pPr>
      <w:hyperlink r:id="rId67" w:history="1">
        <w:r w:rsidRPr="00D425FD">
          <w:rPr>
            <w:rStyle w:val="Hyperlink"/>
          </w:rPr>
          <w:t>Centre for Photonic Devices and Sensors</w:t>
        </w:r>
      </w:hyperlink>
    </w:p>
    <w:p w14:paraId="097039A0" w14:textId="77777777" w:rsidR="00CB7926" w:rsidRDefault="00CB7926" w:rsidP="00CB7926">
      <w:pPr>
        <w:pStyle w:val="ListParagraph"/>
        <w:numPr>
          <w:ilvl w:val="0"/>
          <w:numId w:val="15"/>
        </w:numPr>
      </w:pPr>
      <w:hyperlink r:id="rId68" w:history="1">
        <w:r w:rsidRPr="00621824">
          <w:rPr>
            <w:rStyle w:val="Hyperlink"/>
          </w:rPr>
          <w:t>TITAN Platform</w:t>
        </w:r>
      </w:hyperlink>
    </w:p>
    <w:p w14:paraId="315F568A" w14:textId="77777777" w:rsidR="00CB7926" w:rsidRDefault="00CB7926" w:rsidP="00CB7926">
      <w:pPr>
        <w:pStyle w:val="ListParagraph"/>
        <w:numPr>
          <w:ilvl w:val="0"/>
          <w:numId w:val="15"/>
        </w:numPr>
      </w:pPr>
      <w:hyperlink r:id="rId69" w:history="1">
        <w:r w:rsidRPr="009223A9">
          <w:rPr>
            <w:rStyle w:val="Hyperlink"/>
          </w:rPr>
          <w:t>Centre for Climate Repair at Cambridge</w:t>
        </w:r>
      </w:hyperlink>
    </w:p>
    <w:p w14:paraId="3187B471" w14:textId="77777777" w:rsidR="00CB7926" w:rsidRDefault="00CB7926" w:rsidP="00CB7926">
      <w:pPr>
        <w:pStyle w:val="ListParagraph"/>
        <w:numPr>
          <w:ilvl w:val="0"/>
          <w:numId w:val="15"/>
        </w:numPr>
      </w:pPr>
      <w:hyperlink r:id="rId70" w:history="1">
        <w:r w:rsidRPr="00153D4A">
          <w:rPr>
            <w:rStyle w:val="Hyperlink"/>
          </w:rPr>
          <w:t>Centre for Engineering Better Care</w:t>
        </w:r>
      </w:hyperlink>
    </w:p>
    <w:p w14:paraId="3E221164" w14:textId="77777777" w:rsidR="00CB7926" w:rsidRDefault="00CB7926" w:rsidP="00CB7926">
      <w:pPr>
        <w:pStyle w:val="ListParagraph"/>
        <w:numPr>
          <w:ilvl w:val="0"/>
          <w:numId w:val="15"/>
        </w:numPr>
      </w:pPr>
      <w:hyperlink r:id="rId71" w:history="1">
        <w:r w:rsidRPr="00E513D1">
          <w:rPr>
            <w:rStyle w:val="Hyperlink"/>
          </w:rPr>
          <w:t>Engineering Design Centre</w:t>
        </w:r>
      </w:hyperlink>
    </w:p>
    <w:p w14:paraId="3C0207F7" w14:textId="77777777" w:rsidR="00CB7926" w:rsidRDefault="00CB7926" w:rsidP="00CB7926">
      <w:pPr>
        <w:pStyle w:val="ListParagraph"/>
        <w:numPr>
          <w:ilvl w:val="0"/>
          <w:numId w:val="15"/>
        </w:numPr>
      </w:pPr>
      <w:hyperlink r:id="rId72" w:history="1">
        <w:r w:rsidRPr="00DE12E9">
          <w:rPr>
            <w:rStyle w:val="Hyperlink"/>
          </w:rPr>
          <w:t>Cambridge Centre for Smart Infrastructure and Construction</w:t>
        </w:r>
      </w:hyperlink>
      <w:r>
        <w:t xml:space="preserve"> </w:t>
      </w:r>
    </w:p>
    <w:p w14:paraId="34F85204" w14:textId="77777777" w:rsidR="00CB7926" w:rsidRDefault="00CB7926" w:rsidP="00CB7926">
      <w:pPr>
        <w:pStyle w:val="ListParagraph"/>
        <w:numPr>
          <w:ilvl w:val="0"/>
          <w:numId w:val="15"/>
        </w:numPr>
      </w:pPr>
      <w:hyperlink r:id="rId73" w:history="1">
        <w:r w:rsidRPr="00DE12E9">
          <w:rPr>
            <w:rStyle w:val="Hyperlink"/>
          </w:rPr>
          <w:t>National Research Facility for Infrastructure Sensing</w:t>
        </w:r>
      </w:hyperlink>
      <w:r>
        <w:t xml:space="preserve"> </w:t>
      </w:r>
    </w:p>
    <w:p w14:paraId="356F41A4" w14:textId="77777777" w:rsidR="00CB7926" w:rsidRDefault="00CB7926" w:rsidP="00CB7926">
      <w:pPr>
        <w:pStyle w:val="ListParagraph"/>
        <w:numPr>
          <w:ilvl w:val="0"/>
          <w:numId w:val="15"/>
        </w:numPr>
      </w:pPr>
      <w:hyperlink r:id="rId74" w:history="1">
        <w:r w:rsidRPr="005878DB">
          <w:rPr>
            <w:rStyle w:val="Hyperlink"/>
          </w:rPr>
          <w:t>EPSRC Centre for Doctoral Training in Future Infrastructure and Built Environment</w:t>
        </w:r>
      </w:hyperlink>
    </w:p>
    <w:p w14:paraId="0835F06C" w14:textId="77777777" w:rsidR="00CB7926" w:rsidRDefault="00CB7926" w:rsidP="00CB7926">
      <w:pPr>
        <w:pStyle w:val="ListParagraph"/>
        <w:numPr>
          <w:ilvl w:val="0"/>
          <w:numId w:val="15"/>
        </w:numPr>
      </w:pPr>
      <w:hyperlink r:id="rId75" w:history="1">
        <w:r w:rsidRPr="005878DB">
          <w:rPr>
            <w:rStyle w:val="Hyperlink"/>
          </w:rPr>
          <w:t>Centre for Sustainable Development</w:t>
        </w:r>
      </w:hyperlink>
      <w:r>
        <w:t xml:space="preserve"> </w:t>
      </w:r>
    </w:p>
    <w:p w14:paraId="1855096C" w14:textId="77777777" w:rsidR="00CB7926" w:rsidRDefault="00CB7926" w:rsidP="00CB7926">
      <w:pPr>
        <w:pStyle w:val="ListParagraph"/>
        <w:numPr>
          <w:ilvl w:val="0"/>
          <w:numId w:val="15"/>
        </w:numPr>
      </w:pPr>
      <w:hyperlink r:id="rId76" w:history="1">
        <w:r w:rsidRPr="00CF42AE">
          <w:rPr>
            <w:rStyle w:val="Hyperlink"/>
          </w:rPr>
          <w:t>The Laing O'Rourke Centre for Construction Engineering and Technology</w:t>
        </w:r>
      </w:hyperlink>
    </w:p>
    <w:p w14:paraId="115731D4" w14:textId="77777777" w:rsidR="00CB7926" w:rsidRDefault="00CB7926" w:rsidP="00CB7926">
      <w:pPr>
        <w:pStyle w:val="ListParagraph"/>
        <w:numPr>
          <w:ilvl w:val="0"/>
          <w:numId w:val="15"/>
        </w:numPr>
      </w:pPr>
      <w:hyperlink r:id="rId77" w:history="1">
        <w:r w:rsidRPr="00B26399">
          <w:rPr>
            <w:rStyle w:val="Hyperlink"/>
          </w:rPr>
          <w:t>Digital Roads for the Future</w:t>
        </w:r>
      </w:hyperlink>
    </w:p>
    <w:p w14:paraId="591F5154" w14:textId="77777777" w:rsidR="00CB7926" w:rsidRDefault="00CB7926" w:rsidP="00CB7926">
      <w:pPr>
        <w:pStyle w:val="ListParagraph"/>
        <w:numPr>
          <w:ilvl w:val="0"/>
          <w:numId w:val="15"/>
        </w:numPr>
      </w:pPr>
      <w:hyperlink r:id="rId78" w:history="1">
        <w:r w:rsidRPr="00B26399">
          <w:rPr>
            <w:rStyle w:val="Hyperlink"/>
          </w:rPr>
          <w:t>Inkjet Research Centre</w:t>
        </w:r>
      </w:hyperlink>
    </w:p>
    <w:p w14:paraId="217FF004" w14:textId="77777777" w:rsidR="00CB7926" w:rsidRDefault="00CB7926" w:rsidP="00CB7926">
      <w:pPr>
        <w:pStyle w:val="ListParagraph"/>
        <w:numPr>
          <w:ilvl w:val="0"/>
          <w:numId w:val="15"/>
        </w:numPr>
      </w:pPr>
      <w:hyperlink r:id="rId79" w:history="1">
        <w:r w:rsidRPr="00CD1683">
          <w:rPr>
            <w:rStyle w:val="Hyperlink"/>
          </w:rPr>
          <w:t>Magnetic Resonance Research Centre (MRRC)</w:t>
        </w:r>
      </w:hyperlink>
    </w:p>
    <w:p w14:paraId="44277D87" w14:textId="77777777" w:rsidR="00CB7926" w:rsidRDefault="00CB7926" w:rsidP="00CB7926">
      <w:pPr>
        <w:pStyle w:val="ListParagraph"/>
        <w:numPr>
          <w:ilvl w:val="0"/>
          <w:numId w:val="15"/>
        </w:numPr>
      </w:pPr>
      <w:hyperlink r:id="rId80" w:history="1">
        <w:r w:rsidRPr="002745F2">
          <w:rPr>
            <w:rStyle w:val="Hyperlink"/>
          </w:rPr>
          <w:t>Cambridge Graphene Centre</w:t>
        </w:r>
      </w:hyperlink>
    </w:p>
    <w:p w14:paraId="3A078719" w14:textId="77777777" w:rsidR="00CB7926" w:rsidRDefault="00CB7926" w:rsidP="00CB7926">
      <w:pPr>
        <w:pStyle w:val="ListParagraph"/>
        <w:numPr>
          <w:ilvl w:val="0"/>
          <w:numId w:val="15"/>
        </w:numPr>
      </w:pPr>
      <w:hyperlink r:id="rId81" w:tooltip="UCI Policy Evidence Unit" w:history="1">
        <w:r w:rsidRPr="00AF77CC">
          <w:rPr>
            <w:rStyle w:val="Hyperlink"/>
          </w:rPr>
          <w:t>UCI Policy Evidence Unit</w:t>
        </w:r>
      </w:hyperlink>
    </w:p>
    <w:p w14:paraId="4DD6A8DE" w14:textId="77777777" w:rsidR="00CB7926" w:rsidRDefault="00CB7926" w:rsidP="00CB7926">
      <w:pPr>
        <w:pStyle w:val="ListParagraph"/>
        <w:numPr>
          <w:ilvl w:val="0"/>
          <w:numId w:val="15"/>
        </w:numPr>
      </w:pPr>
      <w:hyperlink r:id="rId82" w:history="1">
        <w:r w:rsidRPr="003901EB">
          <w:rPr>
            <w:rStyle w:val="Hyperlink"/>
          </w:rPr>
          <w:t>Centre for Doctoral Training in Ultra Precision Engineering</w:t>
        </w:r>
      </w:hyperlink>
    </w:p>
    <w:p w14:paraId="3F191DDF" w14:textId="77777777" w:rsidR="00CB7926" w:rsidRDefault="00CB7926" w:rsidP="00CB7926">
      <w:pPr>
        <w:pStyle w:val="ListParagraph"/>
        <w:numPr>
          <w:ilvl w:val="0"/>
          <w:numId w:val="15"/>
        </w:numPr>
      </w:pPr>
      <w:hyperlink r:id="rId83" w:history="1">
        <w:r w:rsidRPr="003B3A9F">
          <w:rPr>
            <w:rStyle w:val="Hyperlink"/>
          </w:rPr>
          <w:t>EPSRC Centre for Innovative Manufacturing in Ultra Precision</w:t>
        </w:r>
      </w:hyperlink>
    </w:p>
    <w:p w14:paraId="419BC9F4" w14:textId="77777777" w:rsidR="00CB7926" w:rsidRPr="00B169AB" w:rsidRDefault="00CB7926" w:rsidP="00CB7926">
      <w:pPr>
        <w:pStyle w:val="ListParagraph"/>
        <w:numPr>
          <w:ilvl w:val="0"/>
          <w:numId w:val="15"/>
        </w:numPr>
      </w:pPr>
      <w:hyperlink r:id="rId84" w:history="1">
        <w:r w:rsidRPr="00B911C2">
          <w:rPr>
            <w:rStyle w:val="Hyperlink"/>
          </w:rPr>
          <w:t>The Nanoscience Centre</w:t>
        </w:r>
      </w:hyperlink>
    </w:p>
    <w:p w14:paraId="55563A80" w14:textId="77777777" w:rsidR="00CB7926" w:rsidRDefault="00CB7926">
      <w:pPr>
        <w:rPr>
          <w:b/>
          <w:bCs/>
          <w:sz w:val="36"/>
          <w:szCs w:val="36"/>
        </w:rPr>
      </w:pPr>
      <w:r>
        <w:rPr>
          <w:b/>
          <w:bCs/>
          <w:sz w:val="36"/>
          <w:szCs w:val="36"/>
        </w:rPr>
        <w:br w:type="page"/>
      </w:r>
    </w:p>
    <w:p w14:paraId="611937FE" w14:textId="152C08B1" w:rsidR="005B7BF6" w:rsidRDefault="00B70E94" w:rsidP="002258A1">
      <w:pPr>
        <w:shd w:val="clear" w:color="auto" w:fill="FFFFFF"/>
        <w:spacing w:before="100" w:beforeAutospacing="1" w:after="0" w:line="270" w:lineRule="atLeast"/>
        <w:rPr>
          <w:b/>
          <w:bCs/>
          <w:sz w:val="36"/>
          <w:szCs w:val="36"/>
        </w:rPr>
      </w:pPr>
      <w:r w:rsidRPr="0081751C">
        <w:rPr>
          <w:b/>
          <w:bCs/>
          <w:sz w:val="36"/>
          <w:szCs w:val="36"/>
        </w:rPr>
        <w:lastRenderedPageBreak/>
        <w:t>Healthcare Technologies</w:t>
      </w:r>
    </w:p>
    <w:p w14:paraId="07EBE681" w14:textId="56E9CC8C" w:rsidR="002258A1" w:rsidRPr="0081751C" w:rsidRDefault="002258A1" w:rsidP="002258A1">
      <w:hyperlink r:id="rId85" w:history="1">
        <w:r w:rsidRPr="00E74412">
          <w:rPr>
            <w:rStyle w:val="Hyperlink"/>
          </w:rPr>
          <w:t>https://www.ukri.org/what-we-do/browse-our-areas-of-investment-and-support/healthcare-technologies-theme/</w:t>
        </w:r>
      </w:hyperlink>
    </w:p>
    <w:p w14:paraId="2B6FD2AB" w14:textId="77777777" w:rsidR="004A29FB" w:rsidRDefault="004A29FB" w:rsidP="004A29FB">
      <w:pPr>
        <w:rPr>
          <w:b/>
          <w:bCs/>
        </w:rPr>
      </w:pPr>
      <w:r w:rsidRPr="004A29FB">
        <w:rPr>
          <w:b/>
          <w:bCs/>
        </w:rPr>
        <w:t xml:space="preserve">Summary </w:t>
      </w:r>
    </w:p>
    <w:p w14:paraId="544322D8" w14:textId="385709E5" w:rsidR="004A29FB" w:rsidRPr="00AD7D12" w:rsidRDefault="004A29FB" w:rsidP="00206D4F">
      <w:pPr>
        <w:spacing w:after="0"/>
      </w:pPr>
      <w:r w:rsidRPr="00AD7D12">
        <w:t xml:space="preserve">Priority areas for the Healthcare Technologies </w:t>
      </w:r>
      <w:r w:rsidR="00AD7D12" w:rsidRPr="00AD7D12">
        <w:t>Theme include:</w:t>
      </w:r>
    </w:p>
    <w:p w14:paraId="7BD9732C" w14:textId="77777777" w:rsidR="004A29FB" w:rsidRDefault="004A29FB" w:rsidP="004A29FB">
      <w:pPr>
        <w:pStyle w:val="ListParagraph"/>
        <w:numPr>
          <w:ilvl w:val="0"/>
          <w:numId w:val="12"/>
        </w:numPr>
      </w:pPr>
      <w:r>
        <w:t>improving population health and prevention</w:t>
      </w:r>
    </w:p>
    <w:p w14:paraId="60246A46" w14:textId="77777777" w:rsidR="004A29FB" w:rsidRDefault="004A29FB" w:rsidP="004A29FB">
      <w:pPr>
        <w:pStyle w:val="ListParagraph"/>
        <w:numPr>
          <w:ilvl w:val="0"/>
          <w:numId w:val="12"/>
        </w:numPr>
      </w:pPr>
      <w:r>
        <w:t>transforming prediction and early diagnosis</w:t>
      </w:r>
    </w:p>
    <w:p w14:paraId="700DF30B" w14:textId="77777777" w:rsidR="004A29FB" w:rsidRDefault="004A29FB" w:rsidP="004A29FB">
      <w:pPr>
        <w:pStyle w:val="ListParagraph"/>
        <w:numPr>
          <w:ilvl w:val="0"/>
          <w:numId w:val="12"/>
        </w:numPr>
      </w:pPr>
      <w:r>
        <w:t>discovering and accelerating the development of new interventions</w:t>
      </w:r>
    </w:p>
    <w:p w14:paraId="687F2A69" w14:textId="700179CD" w:rsidR="004A29FB" w:rsidRDefault="00171774" w:rsidP="00495FF8">
      <w:pPr>
        <w:shd w:val="clear" w:color="auto" w:fill="FFFFFF"/>
        <w:spacing w:before="100" w:beforeAutospacing="1" w:after="100" w:afterAutospacing="1" w:line="270" w:lineRule="atLeast"/>
      </w:pPr>
      <w:r>
        <w:rPr>
          <w:b/>
          <w:bCs/>
        </w:rPr>
        <w:t>F</w:t>
      </w:r>
      <w:r w:rsidRPr="00157CAA">
        <w:rPr>
          <w:b/>
          <w:bCs/>
        </w:rPr>
        <w:t>unding opportunities</w:t>
      </w:r>
      <w:r>
        <w:t xml:space="preserve"> over the last 5 years </w:t>
      </w:r>
      <w:r w:rsidR="00AD7D12">
        <w:t>have focussed on</w:t>
      </w:r>
      <w:r w:rsidR="00DF54F8">
        <w:t xml:space="preserve"> </w:t>
      </w:r>
      <w:r w:rsidR="00956C6A">
        <w:t>transformative healthcare technologies,</w:t>
      </w:r>
      <w:r w:rsidR="00E51291">
        <w:t xml:space="preserve"> </w:t>
      </w:r>
      <w:r w:rsidR="00671F30">
        <w:t xml:space="preserve">translational partnerships, </w:t>
      </w:r>
      <w:r w:rsidR="00D068B5">
        <w:t>t</w:t>
      </w:r>
      <w:r w:rsidR="00D068B5" w:rsidRPr="00BD658F">
        <w:t>ransforming prediction and early diagnosis in the community</w:t>
      </w:r>
      <w:r w:rsidR="00D068B5">
        <w:t>, t</w:t>
      </w:r>
      <w:r w:rsidR="00D068B5" w:rsidRPr="00212FFE">
        <w:t>ransforming care and health at home and enabling independence</w:t>
      </w:r>
      <w:r w:rsidR="00D068B5">
        <w:t>,</w:t>
      </w:r>
      <w:r w:rsidR="00D068B5" w:rsidRPr="00212FFE">
        <w:t xml:space="preserve"> </w:t>
      </w:r>
      <w:r w:rsidR="00D068B5" w:rsidRPr="004D08E2">
        <w:t>enabl</w:t>
      </w:r>
      <w:r w:rsidR="00D068B5">
        <w:t>ing</w:t>
      </w:r>
      <w:r w:rsidR="00D068B5" w:rsidRPr="004D08E2">
        <w:t xml:space="preserve"> independence for people living with dementia</w:t>
      </w:r>
      <w:r w:rsidR="00D068B5">
        <w:t xml:space="preserve">, </w:t>
      </w:r>
      <w:r w:rsidR="00A35F73" w:rsidRPr="00F1091B">
        <w:t>respiratory health diagnosis</w:t>
      </w:r>
      <w:r w:rsidR="00A35F73">
        <w:t xml:space="preserve">, </w:t>
      </w:r>
      <w:r w:rsidR="00E72070">
        <w:t>a</w:t>
      </w:r>
      <w:r w:rsidR="00E72070" w:rsidRPr="00E323F3">
        <w:t>sthma health</w:t>
      </w:r>
      <w:r w:rsidR="00E72070">
        <w:t xml:space="preserve">, mental health, </w:t>
      </w:r>
      <w:r w:rsidR="00A35F73">
        <w:t>e</w:t>
      </w:r>
      <w:r w:rsidR="000212E6" w:rsidRPr="000212E6">
        <w:t xml:space="preserve">ngineering </w:t>
      </w:r>
      <w:r w:rsidR="00A35F73">
        <w:t>h</w:t>
      </w:r>
      <w:r w:rsidR="000212E6" w:rsidRPr="000212E6">
        <w:t xml:space="preserve">ealthier </w:t>
      </w:r>
      <w:r w:rsidR="00A35F73">
        <w:t>e</w:t>
      </w:r>
      <w:r w:rsidR="000212E6" w:rsidRPr="000212E6">
        <w:t>nvironments</w:t>
      </w:r>
      <w:r w:rsidR="00463CF4">
        <w:t xml:space="preserve">, </w:t>
      </w:r>
      <w:r w:rsidR="000056C1">
        <w:t xml:space="preserve">climate change and health, </w:t>
      </w:r>
      <w:r w:rsidR="00463CF4" w:rsidRPr="00463CF4">
        <w:t>health co-benefits of the transition to net zero</w:t>
      </w:r>
      <w:r w:rsidR="00F838E1">
        <w:t xml:space="preserve">, </w:t>
      </w:r>
      <w:r w:rsidR="00B07BB6" w:rsidRPr="00956C6A">
        <w:t>infectious disease resilience</w:t>
      </w:r>
      <w:r w:rsidR="00B07BB6">
        <w:t xml:space="preserve">, </w:t>
      </w:r>
      <w:r w:rsidR="00691937">
        <w:t>v</w:t>
      </w:r>
      <w:r w:rsidR="007B7282" w:rsidRPr="007B7282">
        <w:t>accines manufacturing</w:t>
      </w:r>
      <w:r w:rsidR="00B96BE8">
        <w:t xml:space="preserve">, </w:t>
      </w:r>
      <w:r w:rsidR="00691937">
        <w:t xml:space="preserve">accelerating </w:t>
      </w:r>
      <w:r w:rsidR="00691937" w:rsidRPr="00633C8D">
        <w:t>the development of future medicines</w:t>
      </w:r>
      <w:r w:rsidR="00691937">
        <w:t>,</w:t>
      </w:r>
      <w:r w:rsidR="00691937" w:rsidRPr="00B96BE8">
        <w:t xml:space="preserve"> </w:t>
      </w:r>
      <w:r w:rsidR="00691937">
        <w:t>a</w:t>
      </w:r>
      <w:r w:rsidR="00691937" w:rsidRPr="00F838E1">
        <w:t>rtificial intelligence innovation to accelerate health research</w:t>
      </w:r>
      <w:r w:rsidR="00691937">
        <w:t xml:space="preserve">, </w:t>
      </w:r>
      <w:r w:rsidR="00B96BE8" w:rsidRPr="00B96BE8">
        <w:t>human centred decision making through data visualisation</w:t>
      </w:r>
      <w:r w:rsidR="006A6339">
        <w:t xml:space="preserve">, </w:t>
      </w:r>
      <w:r w:rsidR="00691937">
        <w:t>d</w:t>
      </w:r>
      <w:r w:rsidR="006A6339">
        <w:t xml:space="preserve">igital </w:t>
      </w:r>
      <w:r w:rsidR="00AB3A6F">
        <w:t>h</w:t>
      </w:r>
      <w:r w:rsidR="006A6339">
        <w:t xml:space="preserve">ealth, </w:t>
      </w:r>
      <w:r w:rsidR="00353D63" w:rsidRPr="00353D63">
        <w:t>digital technologies for health and care</w:t>
      </w:r>
      <w:r w:rsidR="00353D63">
        <w:t>,</w:t>
      </w:r>
      <w:r w:rsidR="00353D63" w:rsidRPr="00353D63">
        <w:t xml:space="preserve"> </w:t>
      </w:r>
      <w:r w:rsidR="00691937">
        <w:t>e</w:t>
      </w:r>
      <w:r w:rsidR="006D5D16" w:rsidRPr="006D5D16">
        <w:t>ngineering biology</w:t>
      </w:r>
      <w:r w:rsidR="00CA792A">
        <w:t xml:space="preserve"> for advanced therapies</w:t>
      </w:r>
      <w:r w:rsidR="009A2B98">
        <w:t xml:space="preserve">, </w:t>
      </w:r>
      <w:r w:rsidR="00691937" w:rsidRPr="00245361">
        <w:t>responsible neurotechnology research</w:t>
      </w:r>
      <w:r w:rsidR="00EE5B9C">
        <w:t xml:space="preserve">, </w:t>
      </w:r>
      <w:r w:rsidR="00CA792A">
        <w:t>t</w:t>
      </w:r>
      <w:r w:rsidR="00EE5B9C" w:rsidRPr="00EE5B9C">
        <w:t>echnological innovation for understanding cancers of unmet need</w:t>
      </w:r>
      <w:r w:rsidR="007C29F9">
        <w:t>.</w:t>
      </w:r>
    </w:p>
    <w:p w14:paraId="2456298B" w14:textId="261ED250" w:rsidR="0091170B" w:rsidRDefault="0091170B" w:rsidP="0091170B">
      <w:r w:rsidRPr="002258A1">
        <w:rPr>
          <w:i/>
          <w:iCs/>
        </w:rPr>
        <w:t>Visualising our Portfolio</w:t>
      </w:r>
      <w:r>
        <w:t xml:space="preserve"> map of University of Cambridge Grant portfolio in </w:t>
      </w:r>
      <w:r w:rsidR="006520DC">
        <w:rPr>
          <w:b/>
          <w:bCs/>
        </w:rPr>
        <w:t>Healthcare Technologies</w:t>
      </w:r>
      <w:r w:rsidR="00206D4F">
        <w:rPr>
          <w:b/>
          <w:bCs/>
        </w:rPr>
        <w:t xml:space="preserve">, </w:t>
      </w:r>
      <w:r w:rsidR="00206D4F" w:rsidRPr="00206D4F">
        <w:t>by</w:t>
      </w:r>
      <w:r>
        <w:t xml:space="preserve"> EPSRC Research Area</w:t>
      </w:r>
    </w:p>
    <w:p w14:paraId="315323DE" w14:textId="4E7895F7" w:rsidR="00495FF8" w:rsidRPr="00495FF8" w:rsidRDefault="00C55535" w:rsidP="0091170B">
      <w:hyperlink r:id="rId86" w:history="1">
        <w:r w:rsidRPr="00E74412">
          <w:rPr>
            <w:rStyle w:val="Hyperlink"/>
          </w:rPr>
          <w:t>https://public.tableau.com/shared/BQXS6C588</w:t>
        </w:r>
      </w:hyperlink>
    </w:p>
    <w:p w14:paraId="010AE766" w14:textId="40C3E96B" w:rsidR="00B70E94" w:rsidRDefault="00C318B5" w:rsidP="00582F57">
      <w:pPr>
        <w:shd w:val="clear" w:color="auto" w:fill="FFFFFF"/>
        <w:spacing w:before="100" w:beforeAutospacing="1" w:after="100" w:afterAutospacing="1" w:line="270" w:lineRule="atLeast"/>
        <w:rPr>
          <w:noProof/>
        </w:rPr>
      </w:pPr>
      <w:r>
        <w:rPr>
          <w:noProof/>
        </w:rPr>
        <w:drawing>
          <wp:inline distT="0" distB="0" distL="0" distR="0" wp14:anchorId="773FC93B" wp14:editId="561883E6">
            <wp:extent cx="5546035" cy="4022382"/>
            <wp:effectExtent l="0" t="0" r="0" b="0"/>
            <wp:docPr id="1811418713" name="Picture 4" descr="A screenshot of a computer screen&#10;&#10;AI-generated content may be incorrec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18713" name="Picture 4" descr="A screenshot of a computer screen&#10;&#10;AI-generated content may be incorrect.">
                      <a:hlinkClick r:id="rId87"/>
                    </pic:cNvP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22475"/>
                    <a:stretch/>
                  </pic:blipFill>
                  <pic:spPr bwMode="auto">
                    <a:xfrm>
                      <a:off x="0" y="0"/>
                      <a:ext cx="5557315" cy="4030563"/>
                    </a:xfrm>
                    <a:prstGeom prst="rect">
                      <a:avLst/>
                    </a:prstGeom>
                    <a:noFill/>
                    <a:ln>
                      <a:noFill/>
                    </a:ln>
                    <a:extLst>
                      <a:ext uri="{53640926-AAD7-44D8-BBD7-CCE9431645EC}">
                        <a14:shadowObscured xmlns:a14="http://schemas.microsoft.com/office/drawing/2010/main"/>
                      </a:ext>
                    </a:extLst>
                  </pic:spPr>
                </pic:pic>
              </a:graphicData>
            </a:graphic>
          </wp:inline>
        </w:drawing>
      </w:r>
    </w:p>
    <w:p w14:paraId="6D19DB68" w14:textId="77777777" w:rsidR="00893080" w:rsidRDefault="00893080" w:rsidP="00893080">
      <w:pPr>
        <w:rPr>
          <w:noProof/>
        </w:rPr>
      </w:pPr>
    </w:p>
    <w:p w14:paraId="1D55CF38" w14:textId="77777777" w:rsidR="00206D4F" w:rsidRDefault="00206D4F">
      <w:r>
        <w:br w:type="page"/>
      </w:r>
    </w:p>
    <w:p w14:paraId="746A3B13" w14:textId="6BB41B0A" w:rsidR="00893080" w:rsidRDefault="00893080" w:rsidP="002258A1">
      <w:pPr>
        <w:spacing w:after="0"/>
        <w:rPr>
          <w:b/>
          <w:bCs/>
        </w:rPr>
      </w:pPr>
      <w:r>
        <w:lastRenderedPageBreak/>
        <w:t xml:space="preserve">Flourish ‘Tree map’ of </w:t>
      </w:r>
      <w:r w:rsidR="00FA78B2">
        <w:t xml:space="preserve">department groupings in </w:t>
      </w:r>
      <w:r>
        <w:rPr>
          <w:b/>
          <w:bCs/>
        </w:rPr>
        <w:t>Healthcare Technologies</w:t>
      </w:r>
    </w:p>
    <w:p w14:paraId="1D88D9ED" w14:textId="49864CF3" w:rsidR="00893080" w:rsidRPr="00B77657" w:rsidRDefault="00B77657" w:rsidP="00893080">
      <w:hyperlink r:id="rId89" w:history="1">
        <w:r w:rsidRPr="00B77657">
          <w:rPr>
            <w:rStyle w:val="Hyperlink"/>
          </w:rPr>
          <w:t>https://public.flourish.studio/visualisation/22282623/</w:t>
        </w:r>
      </w:hyperlink>
      <w:r w:rsidRPr="00B77657">
        <w:t xml:space="preserve"> </w:t>
      </w:r>
    </w:p>
    <w:p w14:paraId="55CEAA5B" w14:textId="77777777" w:rsidR="00893080" w:rsidRPr="00893080" w:rsidRDefault="00893080" w:rsidP="00893080"/>
    <w:p w14:paraId="4A09735C" w14:textId="593E3497" w:rsidR="0053312E" w:rsidRDefault="002D0F08" w:rsidP="00D12C1C">
      <w:r>
        <w:rPr>
          <w:noProof/>
        </w:rPr>
        <w:drawing>
          <wp:inline distT="0" distB="0" distL="0" distR="0" wp14:anchorId="39254EA9" wp14:editId="205215D0">
            <wp:extent cx="5731510" cy="3834130"/>
            <wp:effectExtent l="0" t="0" r="2540" b="0"/>
            <wp:docPr id="1922574213" name="Picture 3" descr="A colorful squares with text&#10;&#10;AI-generated content may be incorrec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74213" name="Picture 3" descr="A colorful squares with text&#10;&#10;AI-generated content may be incorrect.">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3834130"/>
                    </a:xfrm>
                    <a:prstGeom prst="rect">
                      <a:avLst/>
                    </a:prstGeom>
                    <a:noFill/>
                    <a:ln>
                      <a:noFill/>
                    </a:ln>
                  </pic:spPr>
                </pic:pic>
              </a:graphicData>
            </a:graphic>
          </wp:inline>
        </w:drawing>
      </w:r>
    </w:p>
    <w:p w14:paraId="51E08BA6" w14:textId="77777777" w:rsidR="0053312E" w:rsidRDefault="0053312E" w:rsidP="00D12C1C"/>
    <w:p w14:paraId="288CEB75" w14:textId="77777777" w:rsidR="00DF5C37" w:rsidRDefault="00DF5C37" w:rsidP="00DF5C37">
      <w:pPr>
        <w:spacing w:after="0"/>
      </w:pPr>
      <w:r>
        <w:t>Research centres in Cambridge:</w:t>
      </w:r>
    </w:p>
    <w:p w14:paraId="2DB4FC72" w14:textId="626695C4" w:rsidR="00D12C1C" w:rsidRDefault="00D12C1C" w:rsidP="00D12C1C">
      <w:pPr>
        <w:pStyle w:val="ListParagraph"/>
        <w:numPr>
          <w:ilvl w:val="0"/>
          <w:numId w:val="8"/>
        </w:numPr>
      </w:pPr>
      <w:hyperlink r:id="rId91" w:history="1">
        <w:r w:rsidRPr="00010DBB">
          <w:rPr>
            <w:rStyle w:val="Hyperlink"/>
          </w:rPr>
          <w:t>Centre for Misfolding Diseases (CMD)</w:t>
        </w:r>
      </w:hyperlink>
    </w:p>
    <w:p w14:paraId="45E721EE" w14:textId="366ACDF9" w:rsidR="00D12C1C" w:rsidRDefault="00D12C1C" w:rsidP="00D12C1C">
      <w:pPr>
        <w:pStyle w:val="ListParagraph"/>
        <w:numPr>
          <w:ilvl w:val="0"/>
          <w:numId w:val="8"/>
        </w:numPr>
      </w:pPr>
      <w:hyperlink r:id="rId92" w:history="1">
        <w:r w:rsidRPr="00283A64">
          <w:rPr>
            <w:rStyle w:val="Hyperlink"/>
          </w:rPr>
          <w:t>Chemistry of Health Incubator</w:t>
        </w:r>
      </w:hyperlink>
    </w:p>
    <w:p w14:paraId="4F0D90BC" w14:textId="48A3EA0D" w:rsidR="00D12C1C" w:rsidRDefault="00D12C1C" w:rsidP="00D12C1C">
      <w:pPr>
        <w:pStyle w:val="ListParagraph"/>
        <w:numPr>
          <w:ilvl w:val="0"/>
          <w:numId w:val="8"/>
        </w:numPr>
      </w:pPr>
      <w:hyperlink r:id="rId93" w:history="1">
        <w:r w:rsidRPr="0075176E">
          <w:rPr>
            <w:rStyle w:val="Hyperlink"/>
          </w:rPr>
          <w:t xml:space="preserve">Centre for </w:t>
        </w:r>
        <w:r w:rsidR="0075176E" w:rsidRPr="0075176E">
          <w:rPr>
            <w:rStyle w:val="Hyperlink"/>
          </w:rPr>
          <w:t>Physical Biology</w:t>
        </w:r>
      </w:hyperlink>
    </w:p>
    <w:p w14:paraId="445473E0" w14:textId="0CFF9F7C" w:rsidR="00D12C1C" w:rsidRDefault="00D12C1C" w:rsidP="00D12C1C">
      <w:pPr>
        <w:pStyle w:val="ListParagraph"/>
        <w:numPr>
          <w:ilvl w:val="0"/>
          <w:numId w:val="8"/>
        </w:numPr>
      </w:pPr>
      <w:hyperlink r:id="rId94" w:history="1">
        <w:r w:rsidRPr="00F46943">
          <w:rPr>
            <w:rStyle w:val="Hyperlink"/>
          </w:rPr>
          <w:t>Cardiovascular IRC</w:t>
        </w:r>
      </w:hyperlink>
    </w:p>
    <w:p w14:paraId="0E11F337" w14:textId="503F0208" w:rsidR="00FD0DE7" w:rsidRDefault="00FD0DE7" w:rsidP="00D12C1C">
      <w:pPr>
        <w:pStyle w:val="ListParagraph"/>
        <w:numPr>
          <w:ilvl w:val="0"/>
          <w:numId w:val="8"/>
        </w:numPr>
      </w:pPr>
      <w:hyperlink r:id="rId95" w:history="1">
        <w:r w:rsidRPr="00125B4E">
          <w:rPr>
            <w:rStyle w:val="Hyperlink"/>
          </w:rPr>
          <w:t>Precision Health IRC</w:t>
        </w:r>
      </w:hyperlink>
    </w:p>
    <w:p w14:paraId="7C78F3F4" w14:textId="4B3CB305" w:rsidR="004B18F5" w:rsidRDefault="004B18F5" w:rsidP="00D12C1C">
      <w:pPr>
        <w:pStyle w:val="ListParagraph"/>
        <w:numPr>
          <w:ilvl w:val="0"/>
          <w:numId w:val="8"/>
        </w:numPr>
      </w:pPr>
      <w:hyperlink r:id="rId96" w:history="1">
        <w:r w:rsidRPr="00125B4E">
          <w:rPr>
            <w:rStyle w:val="Hyperlink"/>
          </w:rPr>
          <w:t>Engineering Biology IRC</w:t>
        </w:r>
      </w:hyperlink>
    </w:p>
    <w:p w14:paraId="29710C05" w14:textId="39C97EDC" w:rsidR="00D12C1C" w:rsidRDefault="00D12C1C" w:rsidP="00D12C1C">
      <w:pPr>
        <w:pStyle w:val="ListParagraph"/>
        <w:numPr>
          <w:ilvl w:val="0"/>
          <w:numId w:val="8"/>
        </w:numPr>
      </w:pPr>
      <w:hyperlink r:id="rId97" w:history="1">
        <w:r w:rsidRPr="003A75B7">
          <w:rPr>
            <w:rStyle w:val="Hyperlink"/>
          </w:rPr>
          <w:t>Centre for Mobile Wearable Systems and Augmented Intelligence</w:t>
        </w:r>
      </w:hyperlink>
    </w:p>
    <w:p w14:paraId="70E6D895" w14:textId="0426F378" w:rsidR="00D12C1C" w:rsidRDefault="00D12C1C" w:rsidP="00D12C1C">
      <w:pPr>
        <w:pStyle w:val="ListParagraph"/>
        <w:numPr>
          <w:ilvl w:val="0"/>
          <w:numId w:val="8"/>
        </w:numPr>
      </w:pPr>
      <w:hyperlink r:id="rId98" w:history="1">
        <w:r w:rsidRPr="00153D4A">
          <w:rPr>
            <w:rStyle w:val="Hyperlink"/>
          </w:rPr>
          <w:t>Centre for Engineering Better Care</w:t>
        </w:r>
      </w:hyperlink>
    </w:p>
    <w:p w14:paraId="2B43BA28" w14:textId="3BD2042E" w:rsidR="00D12C1C" w:rsidRDefault="00D12C1C" w:rsidP="00D12C1C">
      <w:pPr>
        <w:pStyle w:val="ListParagraph"/>
        <w:numPr>
          <w:ilvl w:val="0"/>
          <w:numId w:val="8"/>
        </w:numPr>
      </w:pPr>
      <w:hyperlink r:id="rId99" w:history="1">
        <w:r w:rsidRPr="00E513D1">
          <w:rPr>
            <w:rStyle w:val="Hyperlink"/>
          </w:rPr>
          <w:t>Engineering Design Centre</w:t>
        </w:r>
      </w:hyperlink>
    </w:p>
    <w:p w14:paraId="78E7AE2F" w14:textId="7583174A" w:rsidR="00D12C1C" w:rsidRDefault="00D12C1C" w:rsidP="00D12C1C">
      <w:pPr>
        <w:pStyle w:val="ListParagraph"/>
        <w:numPr>
          <w:ilvl w:val="0"/>
          <w:numId w:val="8"/>
        </w:numPr>
      </w:pPr>
      <w:hyperlink r:id="rId100" w:history="1">
        <w:r w:rsidRPr="00CD1683">
          <w:rPr>
            <w:rStyle w:val="Hyperlink"/>
          </w:rPr>
          <w:t>Magnetic Resonance Research Centre (MRRC)</w:t>
        </w:r>
      </w:hyperlink>
    </w:p>
    <w:p w14:paraId="337FA1C9" w14:textId="088BD09F" w:rsidR="00E4353F" w:rsidRDefault="00E4353F" w:rsidP="00D12C1C">
      <w:pPr>
        <w:pStyle w:val="ListParagraph"/>
        <w:numPr>
          <w:ilvl w:val="0"/>
          <w:numId w:val="8"/>
        </w:numPr>
      </w:pPr>
      <w:hyperlink r:id="rId101" w:history="1">
        <w:r w:rsidRPr="00C1518E">
          <w:rPr>
            <w:rStyle w:val="Hyperlink"/>
          </w:rPr>
          <w:t>Cambridge Centre for Neuropsychiatric Research</w:t>
        </w:r>
      </w:hyperlink>
    </w:p>
    <w:p w14:paraId="16D9A2BF" w14:textId="6A37AB48" w:rsidR="00CF220B" w:rsidRDefault="00CF220B" w:rsidP="00D12C1C">
      <w:pPr>
        <w:pStyle w:val="ListParagraph"/>
        <w:numPr>
          <w:ilvl w:val="0"/>
          <w:numId w:val="8"/>
        </w:numPr>
      </w:pPr>
      <w:hyperlink r:id="rId102" w:history="1">
        <w:r w:rsidRPr="00CF220B">
          <w:rPr>
            <w:rStyle w:val="Hyperlink"/>
          </w:rPr>
          <w:t>The Cambridge Mathematics of Information in Healthcare Hub </w:t>
        </w:r>
      </w:hyperlink>
    </w:p>
    <w:p w14:paraId="708ADAF1" w14:textId="0134646F" w:rsidR="00B169AB" w:rsidRDefault="00B169AB" w:rsidP="00B169AB">
      <w:pPr>
        <w:pStyle w:val="ListParagraph"/>
        <w:numPr>
          <w:ilvl w:val="0"/>
          <w:numId w:val="8"/>
        </w:numPr>
      </w:pPr>
      <w:hyperlink r:id="rId103" w:history="1">
        <w:r w:rsidRPr="008F6270">
          <w:rPr>
            <w:rStyle w:val="Hyperlink"/>
          </w:rPr>
          <w:t>Cambridge Centre for AI in Medicine</w:t>
        </w:r>
      </w:hyperlink>
    </w:p>
    <w:p w14:paraId="0BB8522C" w14:textId="484340BF" w:rsidR="00CF3EB4" w:rsidRPr="00B169AB" w:rsidRDefault="00CF3EB4" w:rsidP="00B169AB">
      <w:pPr>
        <w:pStyle w:val="ListParagraph"/>
        <w:numPr>
          <w:ilvl w:val="0"/>
          <w:numId w:val="8"/>
        </w:numPr>
      </w:pPr>
      <w:hyperlink r:id="rId104" w:history="1">
        <w:r w:rsidRPr="00B911C2">
          <w:rPr>
            <w:rStyle w:val="Hyperlink"/>
          </w:rPr>
          <w:t>The Nanoscience Centre</w:t>
        </w:r>
      </w:hyperlink>
    </w:p>
    <w:p w14:paraId="395B37E3" w14:textId="77777777" w:rsidR="00B169AB" w:rsidRDefault="00B169AB" w:rsidP="00B169AB">
      <w:pPr>
        <w:pStyle w:val="ListParagraph"/>
      </w:pPr>
    </w:p>
    <w:p w14:paraId="35DAD87D" w14:textId="77777777" w:rsidR="00D12C1C" w:rsidRDefault="00D12C1C" w:rsidP="00D12C1C"/>
    <w:p w14:paraId="55C82B64" w14:textId="77777777" w:rsidR="00BD5EC0" w:rsidRDefault="00BD5EC0" w:rsidP="00BB630A"/>
    <w:p w14:paraId="22ACCA11" w14:textId="77777777" w:rsidR="00206D4F" w:rsidRDefault="00206D4F">
      <w:pPr>
        <w:rPr>
          <w:b/>
          <w:bCs/>
          <w:sz w:val="36"/>
          <w:szCs w:val="36"/>
        </w:rPr>
      </w:pPr>
      <w:r>
        <w:rPr>
          <w:b/>
          <w:bCs/>
          <w:sz w:val="36"/>
          <w:szCs w:val="36"/>
        </w:rPr>
        <w:br w:type="page"/>
      </w:r>
    </w:p>
    <w:p w14:paraId="5BD7C800" w14:textId="0BF43836" w:rsidR="009301B3" w:rsidRDefault="00C80501" w:rsidP="008002F3">
      <w:pPr>
        <w:spacing w:after="0"/>
        <w:rPr>
          <w:b/>
          <w:bCs/>
          <w:sz w:val="36"/>
          <w:szCs w:val="36"/>
        </w:rPr>
      </w:pPr>
      <w:r w:rsidRPr="00C80501">
        <w:rPr>
          <w:b/>
          <w:bCs/>
          <w:sz w:val="36"/>
          <w:szCs w:val="36"/>
        </w:rPr>
        <w:lastRenderedPageBreak/>
        <w:t>Information and communication technologies</w:t>
      </w:r>
      <w:r>
        <w:rPr>
          <w:b/>
          <w:bCs/>
          <w:sz w:val="36"/>
          <w:szCs w:val="36"/>
        </w:rPr>
        <w:t xml:space="preserve"> (ICT)</w:t>
      </w:r>
      <w:r w:rsidR="00350A05">
        <w:rPr>
          <w:rStyle w:val="FootnoteReference"/>
          <w:b/>
          <w:bCs/>
          <w:sz w:val="36"/>
          <w:szCs w:val="36"/>
        </w:rPr>
        <w:footnoteReference w:id="5"/>
      </w:r>
    </w:p>
    <w:p w14:paraId="29D3A591" w14:textId="4219C9ED" w:rsidR="002258A1" w:rsidRPr="008002F3" w:rsidRDefault="002258A1" w:rsidP="008002F3">
      <w:pPr>
        <w:rPr>
          <w:rStyle w:val="Hyperlink"/>
        </w:rPr>
      </w:pPr>
      <w:hyperlink r:id="rId105" w:history="1">
        <w:r w:rsidRPr="008002F3">
          <w:rPr>
            <w:rStyle w:val="Hyperlink"/>
          </w:rPr>
          <w:t>https://www.ukri.org/what-we-do/browse-our-areas-of-investment-and-support/information-and-communication-technologies-theme/</w:t>
        </w:r>
      </w:hyperlink>
      <w:r w:rsidRPr="008002F3">
        <w:rPr>
          <w:rStyle w:val="Hyperlink"/>
        </w:rPr>
        <w:t xml:space="preserve"> </w:t>
      </w:r>
    </w:p>
    <w:p w14:paraId="21DC5ABF" w14:textId="77777777" w:rsidR="00C80501" w:rsidRDefault="00C80501" w:rsidP="00C80501">
      <w:pPr>
        <w:rPr>
          <w:b/>
          <w:bCs/>
        </w:rPr>
      </w:pPr>
      <w:r w:rsidRPr="004A29FB">
        <w:rPr>
          <w:b/>
          <w:bCs/>
        </w:rPr>
        <w:t xml:space="preserve">Summary </w:t>
      </w:r>
    </w:p>
    <w:p w14:paraId="7B525D90" w14:textId="1A933FC8" w:rsidR="00C80501" w:rsidRPr="000F6658" w:rsidRDefault="0007288A" w:rsidP="009301B3">
      <w:r w:rsidRPr="000F6658">
        <w:t>The ICT Theme have four cross-cutting prio</w:t>
      </w:r>
      <w:r w:rsidR="000F6658" w:rsidRPr="000F6658">
        <w:t>rities:</w:t>
      </w:r>
    </w:p>
    <w:p w14:paraId="453E5E9C" w14:textId="1789CA6D" w:rsidR="000F6658" w:rsidRDefault="000F6658" w:rsidP="000F6658">
      <w:pPr>
        <w:pStyle w:val="ListParagraph"/>
        <w:numPr>
          <w:ilvl w:val="0"/>
          <w:numId w:val="16"/>
        </w:numPr>
      </w:pPr>
      <w:r w:rsidRPr="00E76FA1">
        <w:t>Next Generation Computing</w:t>
      </w:r>
    </w:p>
    <w:p w14:paraId="04C06ED3" w14:textId="1C277CD5" w:rsidR="000F6658" w:rsidRDefault="000F6658" w:rsidP="000F6658">
      <w:pPr>
        <w:pStyle w:val="ListParagraph"/>
        <w:numPr>
          <w:ilvl w:val="0"/>
          <w:numId w:val="16"/>
        </w:numPr>
      </w:pPr>
      <w:r w:rsidRPr="00E76FA1">
        <w:t>Sustainable ICT and ICT for sustainability</w:t>
      </w:r>
    </w:p>
    <w:p w14:paraId="65685A8F" w14:textId="31ECCAED" w:rsidR="000F6658" w:rsidRDefault="000F6658" w:rsidP="000F6658">
      <w:pPr>
        <w:pStyle w:val="ListParagraph"/>
        <w:numPr>
          <w:ilvl w:val="0"/>
          <w:numId w:val="16"/>
        </w:numPr>
      </w:pPr>
      <w:r w:rsidRPr="00E76FA1">
        <w:t>Semiconductor Technology</w:t>
      </w:r>
    </w:p>
    <w:p w14:paraId="6F670BD8" w14:textId="6431ADE1" w:rsidR="000F6658" w:rsidRDefault="000F6658" w:rsidP="000F6658">
      <w:pPr>
        <w:pStyle w:val="ListParagraph"/>
        <w:numPr>
          <w:ilvl w:val="0"/>
          <w:numId w:val="16"/>
        </w:numPr>
      </w:pPr>
      <w:r w:rsidRPr="00E76FA1">
        <w:t>Future Communications</w:t>
      </w:r>
    </w:p>
    <w:p w14:paraId="664D7996" w14:textId="2988FD9C" w:rsidR="000F6658" w:rsidRDefault="00171774" w:rsidP="009301B3">
      <w:pPr>
        <w:rPr>
          <w:b/>
          <w:bCs/>
        </w:rPr>
      </w:pPr>
      <w:r>
        <w:rPr>
          <w:b/>
          <w:bCs/>
        </w:rPr>
        <w:t>F</w:t>
      </w:r>
      <w:r w:rsidRPr="00157CAA">
        <w:rPr>
          <w:b/>
          <w:bCs/>
        </w:rPr>
        <w:t>unding opportunities</w:t>
      </w:r>
      <w:r>
        <w:t xml:space="preserve"> over the last 5 years </w:t>
      </w:r>
      <w:r w:rsidR="000F6658">
        <w:t>have focussed on</w:t>
      </w:r>
      <w:r w:rsidR="00F13E9A">
        <w:t xml:space="preserve"> </w:t>
      </w:r>
      <w:r w:rsidR="00CD6350">
        <w:t>a</w:t>
      </w:r>
      <w:r w:rsidR="00F13E9A" w:rsidRPr="00F13E9A">
        <w:t>rtificial intelligence</w:t>
      </w:r>
      <w:r w:rsidR="00F13E9A">
        <w:t xml:space="preserve">, </w:t>
      </w:r>
      <w:r w:rsidR="00592396" w:rsidRPr="00592396">
        <w:t>research software engineering</w:t>
      </w:r>
      <w:r w:rsidR="0007519E">
        <w:t xml:space="preserve">, </w:t>
      </w:r>
      <w:r w:rsidR="0007519E" w:rsidRPr="0007519E">
        <w:t>human-centred AI</w:t>
      </w:r>
      <w:r w:rsidR="0007519E">
        <w:t xml:space="preserve">, </w:t>
      </w:r>
      <w:r w:rsidR="00CD6350">
        <w:t>m</w:t>
      </w:r>
      <w:r w:rsidR="0007519E" w:rsidRPr="0007519E">
        <w:t>etascience AI</w:t>
      </w:r>
      <w:r w:rsidR="00CF5516">
        <w:t xml:space="preserve">, </w:t>
      </w:r>
      <w:r w:rsidR="00CD6350">
        <w:t>h</w:t>
      </w:r>
      <w:r w:rsidR="00C0743C" w:rsidRPr="00C0743C">
        <w:t>igh end computing</w:t>
      </w:r>
      <w:r w:rsidR="00CF5516">
        <w:t xml:space="preserve">, future internet, </w:t>
      </w:r>
      <w:r w:rsidR="00622180" w:rsidRPr="00622180">
        <w:t>future communications systems</w:t>
      </w:r>
      <w:r w:rsidR="00622180">
        <w:t>,</w:t>
      </w:r>
      <w:r w:rsidR="00622180" w:rsidRPr="00622180">
        <w:t xml:space="preserve"> </w:t>
      </w:r>
      <w:r w:rsidR="00470980" w:rsidRPr="00470980">
        <w:t xml:space="preserve">AI decision support </w:t>
      </w:r>
      <w:r w:rsidR="006167B2">
        <w:t xml:space="preserve">/novel computing </w:t>
      </w:r>
      <w:r w:rsidR="00470980" w:rsidRPr="00470980">
        <w:t>for national security and defence</w:t>
      </w:r>
      <w:r w:rsidR="00470980">
        <w:t xml:space="preserve">, </w:t>
      </w:r>
      <w:r w:rsidR="00CD6350">
        <w:t>n</w:t>
      </w:r>
      <w:r w:rsidR="00470980" w:rsidRPr="00470980">
        <w:t xml:space="preserve">euromorphic </w:t>
      </w:r>
      <w:r w:rsidR="00CD6350">
        <w:t>c</w:t>
      </w:r>
      <w:r w:rsidR="00470980" w:rsidRPr="00470980">
        <w:t>omputing</w:t>
      </w:r>
      <w:r w:rsidR="00956169">
        <w:t xml:space="preserve">, </w:t>
      </w:r>
      <w:r w:rsidR="00956169" w:rsidRPr="00956169">
        <w:t>cybersecurity</w:t>
      </w:r>
      <w:r w:rsidR="00630BB1">
        <w:t xml:space="preserve">, </w:t>
      </w:r>
      <w:r w:rsidR="00630BB1" w:rsidRPr="00630BB1">
        <w:t>semiconductor technologies with relevance to ICT devices</w:t>
      </w:r>
      <w:r w:rsidR="00E435C3">
        <w:t xml:space="preserve">, </w:t>
      </w:r>
      <w:r w:rsidR="00490DCB" w:rsidRPr="00490DCB">
        <w:t>exascale software</w:t>
      </w:r>
      <w:r w:rsidR="008909AE">
        <w:t xml:space="preserve">, </w:t>
      </w:r>
      <w:r w:rsidR="00072230" w:rsidRPr="00072230">
        <w:t>quantum software and algorithms</w:t>
      </w:r>
      <w:r w:rsidR="00622180">
        <w:t xml:space="preserve">, </w:t>
      </w:r>
      <w:r w:rsidR="008C7997" w:rsidRPr="008C7997">
        <w:t>human centred decision making through data visualisation</w:t>
      </w:r>
      <w:r w:rsidR="00D3204C">
        <w:t xml:space="preserve">, </w:t>
      </w:r>
      <w:r w:rsidR="00D3204C" w:rsidRPr="00D3204C">
        <w:t>resilient solutions for future UK systems</w:t>
      </w:r>
      <w:r w:rsidR="00780A89">
        <w:t xml:space="preserve">, </w:t>
      </w:r>
      <w:r w:rsidR="003134A2">
        <w:t>d</w:t>
      </w:r>
      <w:r w:rsidR="00780A89">
        <w:t>igital economy</w:t>
      </w:r>
      <w:r w:rsidR="00252756">
        <w:t xml:space="preserve">, </w:t>
      </w:r>
      <w:r w:rsidR="00252756" w:rsidRPr="00252756">
        <w:t>equitable digital societ</w:t>
      </w:r>
      <w:r w:rsidR="00252756">
        <w:t>ies</w:t>
      </w:r>
      <w:r w:rsidR="00C519A2">
        <w:t>, p</w:t>
      </w:r>
      <w:r w:rsidR="00C519A2" w:rsidRPr="00C519A2">
        <w:t>rotecting citizens online</w:t>
      </w:r>
      <w:r w:rsidR="00D01A70">
        <w:t xml:space="preserve">, </w:t>
      </w:r>
      <w:r w:rsidR="003134A2">
        <w:t>t</w:t>
      </w:r>
      <w:r w:rsidR="00D01A70" w:rsidRPr="00D01A70">
        <w:t xml:space="preserve">rustworthy </w:t>
      </w:r>
      <w:r w:rsidR="003134A2">
        <w:t>a</w:t>
      </w:r>
      <w:r w:rsidR="00D01A70" w:rsidRPr="00D01A70">
        <w:t xml:space="preserve">utonomous </w:t>
      </w:r>
      <w:r w:rsidR="003134A2">
        <w:t>s</w:t>
      </w:r>
      <w:r w:rsidR="00D01A70" w:rsidRPr="00D01A70">
        <w:t>ystems</w:t>
      </w:r>
      <w:r w:rsidR="003F3C29">
        <w:t>.</w:t>
      </w:r>
    </w:p>
    <w:p w14:paraId="0111FA6D" w14:textId="77777777" w:rsidR="000F6658" w:rsidRDefault="000F6658" w:rsidP="009301B3">
      <w:pPr>
        <w:rPr>
          <w:b/>
          <w:bCs/>
        </w:rPr>
      </w:pPr>
    </w:p>
    <w:p w14:paraId="55BCC921" w14:textId="0380E4B0" w:rsidR="00D85BAD" w:rsidRPr="008E5900" w:rsidRDefault="00D85BAD" w:rsidP="00CC7498">
      <w:pPr>
        <w:spacing w:after="0"/>
      </w:pPr>
      <w:r w:rsidRPr="00FD2E4A">
        <w:rPr>
          <w:i/>
          <w:iCs/>
        </w:rPr>
        <w:t>Visualising our Portfolio</w:t>
      </w:r>
      <w:r>
        <w:t xml:space="preserve"> map of University of Cambridge Grant portfolio in </w:t>
      </w:r>
      <w:r w:rsidR="00A30968">
        <w:rPr>
          <w:b/>
          <w:bCs/>
        </w:rPr>
        <w:t>ICT</w:t>
      </w:r>
      <w:r>
        <w:t xml:space="preserve"> </w:t>
      </w:r>
      <w:r w:rsidR="00F971C2">
        <w:t>by EPSRC Research Area</w:t>
      </w:r>
      <w:r>
        <w:rPr>
          <w:b/>
          <w:bCs/>
        </w:rPr>
        <w:t xml:space="preserve"> </w:t>
      </w:r>
    </w:p>
    <w:p w14:paraId="03EDD2CE" w14:textId="67593F15" w:rsidR="00D85BAD" w:rsidRDefault="00802682" w:rsidP="009301B3">
      <w:hyperlink r:id="rId106" w:history="1">
        <w:r w:rsidRPr="00E74412">
          <w:rPr>
            <w:rStyle w:val="Hyperlink"/>
          </w:rPr>
          <w:t>https://public.tableau.com/shared/SQP5DK47Q</w:t>
        </w:r>
      </w:hyperlink>
    </w:p>
    <w:p w14:paraId="28F3AEA1" w14:textId="7E8A6CA5" w:rsidR="009301B3" w:rsidRDefault="004F4D77" w:rsidP="009301B3">
      <w:r>
        <w:rPr>
          <w:noProof/>
        </w:rPr>
        <w:drawing>
          <wp:inline distT="0" distB="0" distL="0" distR="0" wp14:anchorId="12CEF2FF" wp14:editId="234D8324">
            <wp:extent cx="5676900" cy="4166344"/>
            <wp:effectExtent l="0" t="0" r="0" b="5715"/>
            <wp:docPr id="1007645945" name="Picture 8" descr="A screenshot of a computer screen&#10;&#10;AI-generated content may be incorrect.">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45945" name="Picture 8" descr="A screenshot of a computer screen&#10;&#10;AI-generated content may be incorrect.">
                      <a:hlinkClick r:id="rId106"/>
                    </pic:cNvPr>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r="23388"/>
                    <a:stretch/>
                  </pic:blipFill>
                  <pic:spPr bwMode="auto">
                    <a:xfrm>
                      <a:off x="0" y="0"/>
                      <a:ext cx="5683017" cy="4170833"/>
                    </a:xfrm>
                    <a:prstGeom prst="rect">
                      <a:avLst/>
                    </a:prstGeom>
                    <a:noFill/>
                    <a:ln>
                      <a:noFill/>
                    </a:ln>
                    <a:extLst>
                      <a:ext uri="{53640926-AAD7-44D8-BBD7-CCE9431645EC}">
                        <a14:shadowObscured xmlns:a14="http://schemas.microsoft.com/office/drawing/2010/main"/>
                      </a:ext>
                    </a:extLst>
                  </pic:spPr>
                </pic:pic>
              </a:graphicData>
            </a:graphic>
          </wp:inline>
        </w:drawing>
      </w:r>
    </w:p>
    <w:p w14:paraId="64914D0F" w14:textId="7A93EDE8" w:rsidR="00CC7498" w:rsidRDefault="00CC7498"/>
    <w:p w14:paraId="566A3375" w14:textId="4ECE8A02" w:rsidR="00DF4E33" w:rsidRDefault="00DF4E33" w:rsidP="00CC7498">
      <w:pPr>
        <w:spacing w:after="0"/>
        <w:rPr>
          <w:b/>
          <w:bCs/>
        </w:rPr>
      </w:pPr>
      <w:r>
        <w:t xml:space="preserve">Flourish ‘Tree map’ of </w:t>
      </w:r>
      <w:r w:rsidR="00FA78B2">
        <w:t xml:space="preserve">department groupings in </w:t>
      </w:r>
      <w:r>
        <w:rPr>
          <w:b/>
          <w:bCs/>
        </w:rPr>
        <w:t>ICT</w:t>
      </w:r>
    </w:p>
    <w:p w14:paraId="044D94E9" w14:textId="28DCF91F" w:rsidR="00097394" w:rsidRDefault="008F1BD9" w:rsidP="009301B3">
      <w:hyperlink r:id="rId108" w:history="1">
        <w:r w:rsidRPr="00633F05">
          <w:rPr>
            <w:rStyle w:val="Hyperlink"/>
          </w:rPr>
          <w:t>https://public.flourish.studio/visualisation/22318376/</w:t>
        </w:r>
      </w:hyperlink>
      <w:r>
        <w:t xml:space="preserve"> </w:t>
      </w:r>
    </w:p>
    <w:p w14:paraId="2288B3B5" w14:textId="3A8929C0" w:rsidR="00097394" w:rsidRDefault="00326C3E" w:rsidP="009301B3">
      <w:pPr>
        <w:rPr>
          <w:noProof/>
        </w:rPr>
      </w:pPr>
      <w:r>
        <w:rPr>
          <w:noProof/>
        </w:rPr>
        <w:drawing>
          <wp:inline distT="0" distB="0" distL="0" distR="0" wp14:anchorId="0CD99196" wp14:editId="35462C97">
            <wp:extent cx="5731510" cy="4136390"/>
            <wp:effectExtent l="0" t="0" r="2540" b="0"/>
            <wp:docPr id="1744776296" name="Picture 5" descr="A screenshot of a computer screen&#10;&#10;AI-generated content may be incorrec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76296" name="Picture 5" descr="A screenshot of a computer screen&#10;&#10;AI-generated content may be incorrec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035E1763" w14:textId="77777777" w:rsidR="00DF5C37" w:rsidRDefault="00DF5C37" w:rsidP="00DF5C37">
      <w:pPr>
        <w:spacing w:after="0"/>
      </w:pPr>
      <w:r>
        <w:t>Research centres in Cambridge:</w:t>
      </w:r>
    </w:p>
    <w:p w14:paraId="5EF26562" w14:textId="75C3645B" w:rsidR="00A053FE" w:rsidRDefault="00785E73" w:rsidP="00785E73">
      <w:pPr>
        <w:pStyle w:val="ListParagraph"/>
        <w:numPr>
          <w:ilvl w:val="0"/>
          <w:numId w:val="18"/>
        </w:numPr>
        <w:rPr>
          <w:noProof/>
        </w:rPr>
      </w:pPr>
      <w:hyperlink r:id="rId110" w:history="1">
        <w:r w:rsidRPr="001C3315">
          <w:rPr>
            <w:rStyle w:val="Hyperlink"/>
            <w:noProof/>
          </w:rPr>
          <w:t>CASCADE Computer Architecture &amp; Semiconductor Design Centre</w:t>
        </w:r>
      </w:hyperlink>
    </w:p>
    <w:p w14:paraId="651648E1" w14:textId="5D5A441A" w:rsidR="003303F0" w:rsidRDefault="003303F0" w:rsidP="00785E73">
      <w:pPr>
        <w:pStyle w:val="ListParagraph"/>
        <w:numPr>
          <w:ilvl w:val="0"/>
          <w:numId w:val="18"/>
        </w:numPr>
        <w:rPr>
          <w:noProof/>
        </w:rPr>
      </w:pPr>
      <w:hyperlink r:id="rId111" w:history="1">
        <w:r w:rsidRPr="002A2CFF">
          <w:rPr>
            <w:rStyle w:val="Hyperlink"/>
            <w:noProof/>
          </w:rPr>
          <w:t>Centre for Doctoral Training (CDT) in the Application of Artificial Intelligence to the study of Environmental Risks (AI4ER)</w:t>
        </w:r>
      </w:hyperlink>
    </w:p>
    <w:p w14:paraId="0D5202CC" w14:textId="43A0CFDD" w:rsidR="003303F0" w:rsidRDefault="00FD029A" w:rsidP="00785E73">
      <w:pPr>
        <w:pStyle w:val="ListParagraph"/>
        <w:numPr>
          <w:ilvl w:val="0"/>
          <w:numId w:val="18"/>
        </w:numPr>
        <w:rPr>
          <w:noProof/>
        </w:rPr>
      </w:pPr>
      <w:hyperlink r:id="rId112" w:history="1">
        <w:r w:rsidRPr="002A2CFF">
          <w:rPr>
            <w:rStyle w:val="Hyperlink"/>
            <w:noProof/>
          </w:rPr>
          <w:t>Centre for Mobile Wearable Systems and Augmented Intelligence</w:t>
        </w:r>
      </w:hyperlink>
    </w:p>
    <w:p w14:paraId="716E59B2" w14:textId="6C827E7D" w:rsidR="00FD029A" w:rsidRDefault="007225ED" w:rsidP="00785E73">
      <w:pPr>
        <w:pStyle w:val="ListParagraph"/>
        <w:numPr>
          <w:ilvl w:val="0"/>
          <w:numId w:val="18"/>
        </w:numPr>
        <w:rPr>
          <w:noProof/>
        </w:rPr>
      </w:pPr>
      <w:hyperlink r:id="rId113" w:history="1">
        <w:r w:rsidRPr="00095281">
          <w:rPr>
            <w:rStyle w:val="Hyperlink"/>
            <w:noProof/>
          </w:rPr>
          <w:t>Cambridge Language Sciences IRC</w:t>
        </w:r>
      </w:hyperlink>
    </w:p>
    <w:p w14:paraId="52B2A705" w14:textId="5D09D4DB" w:rsidR="00E57430" w:rsidRDefault="00D55035" w:rsidP="009F6E7E">
      <w:pPr>
        <w:pStyle w:val="ListParagraph"/>
        <w:numPr>
          <w:ilvl w:val="0"/>
          <w:numId w:val="18"/>
        </w:numPr>
        <w:rPr>
          <w:noProof/>
        </w:rPr>
      </w:pPr>
      <w:hyperlink r:id="rId114" w:history="1">
        <w:r w:rsidRPr="00F24654">
          <w:rPr>
            <w:rStyle w:val="Hyperlink"/>
            <w:noProof/>
          </w:rPr>
          <w:t>Cambridge Cybercrime Centre</w:t>
        </w:r>
      </w:hyperlink>
    </w:p>
    <w:p w14:paraId="68B8B079" w14:textId="0D8907C7" w:rsidR="00A053FE" w:rsidRDefault="00E57430" w:rsidP="009F6E7E">
      <w:pPr>
        <w:pStyle w:val="ListParagraph"/>
        <w:numPr>
          <w:ilvl w:val="0"/>
          <w:numId w:val="18"/>
        </w:numPr>
        <w:rPr>
          <w:noProof/>
        </w:rPr>
      </w:pPr>
      <w:hyperlink r:id="rId115" w:history="1">
        <w:r w:rsidRPr="001F44E7">
          <w:rPr>
            <w:rStyle w:val="Hyperlink"/>
            <w:noProof/>
          </w:rPr>
          <w:t>Microsoft Cloud Computing Research Centre</w:t>
        </w:r>
      </w:hyperlink>
    </w:p>
    <w:p w14:paraId="732D0BE2" w14:textId="5FF812C6" w:rsidR="00DF29F5" w:rsidRDefault="00DF29F5" w:rsidP="00DF29F5">
      <w:pPr>
        <w:pStyle w:val="ListParagraph"/>
        <w:numPr>
          <w:ilvl w:val="0"/>
          <w:numId w:val="18"/>
        </w:numPr>
        <w:rPr>
          <w:noProof/>
        </w:rPr>
      </w:pPr>
      <w:hyperlink r:id="rId116" w:history="1">
        <w:r w:rsidRPr="00601ECE">
          <w:rPr>
            <w:rStyle w:val="Hyperlink"/>
            <w:noProof/>
          </w:rPr>
          <w:t>Centre for Smart Infrastructure and Construction</w:t>
        </w:r>
      </w:hyperlink>
    </w:p>
    <w:p w14:paraId="03E4554F" w14:textId="0780E88C" w:rsidR="00DF29F5" w:rsidRDefault="00DF29F5" w:rsidP="00DF29F5">
      <w:pPr>
        <w:pStyle w:val="ListParagraph"/>
        <w:numPr>
          <w:ilvl w:val="0"/>
          <w:numId w:val="18"/>
        </w:numPr>
        <w:rPr>
          <w:noProof/>
        </w:rPr>
      </w:pPr>
      <w:hyperlink r:id="rId117" w:history="1">
        <w:r w:rsidRPr="000714C0">
          <w:rPr>
            <w:rStyle w:val="Hyperlink"/>
            <w:noProof/>
          </w:rPr>
          <w:t>Laboratory for Scientific Computing (LSC)</w:t>
        </w:r>
      </w:hyperlink>
    </w:p>
    <w:p w14:paraId="7591BC9B" w14:textId="45C2AFF2" w:rsidR="00DF29F5" w:rsidRDefault="00DF29F5" w:rsidP="00DF29F5">
      <w:pPr>
        <w:pStyle w:val="ListParagraph"/>
        <w:numPr>
          <w:ilvl w:val="0"/>
          <w:numId w:val="18"/>
        </w:numPr>
        <w:rPr>
          <w:noProof/>
        </w:rPr>
      </w:pPr>
      <w:hyperlink r:id="rId118" w:history="1">
        <w:r w:rsidRPr="00F10E5F">
          <w:rPr>
            <w:rStyle w:val="Hyperlink"/>
            <w:noProof/>
          </w:rPr>
          <w:t>Centre for Scientific Computing (CSC)</w:t>
        </w:r>
      </w:hyperlink>
    </w:p>
    <w:p w14:paraId="16C8801D" w14:textId="04D013BD" w:rsidR="006D233C" w:rsidRDefault="006D233C" w:rsidP="00DF29F5">
      <w:pPr>
        <w:pStyle w:val="ListParagraph"/>
        <w:numPr>
          <w:ilvl w:val="0"/>
          <w:numId w:val="18"/>
        </w:numPr>
        <w:rPr>
          <w:noProof/>
        </w:rPr>
      </w:pPr>
      <w:hyperlink r:id="rId119" w:history="1">
        <w:r w:rsidRPr="00714E3C">
          <w:rPr>
            <w:rStyle w:val="Hyperlink"/>
            <w:noProof/>
          </w:rPr>
          <w:t>Institute of Computing for Climate Science</w:t>
        </w:r>
      </w:hyperlink>
    </w:p>
    <w:p w14:paraId="2DEFE942" w14:textId="77777777" w:rsidR="001C7037" w:rsidRDefault="001C7037">
      <w:pPr>
        <w:rPr>
          <w:b/>
          <w:bCs/>
          <w:sz w:val="36"/>
          <w:szCs w:val="36"/>
        </w:rPr>
      </w:pPr>
      <w:r>
        <w:rPr>
          <w:b/>
          <w:bCs/>
          <w:sz w:val="36"/>
          <w:szCs w:val="36"/>
        </w:rPr>
        <w:br w:type="page"/>
      </w:r>
    </w:p>
    <w:p w14:paraId="73768D05" w14:textId="33D92F14" w:rsidR="009F6E7E" w:rsidRDefault="009F6E7E" w:rsidP="00BA19C0">
      <w:pPr>
        <w:tabs>
          <w:tab w:val="left" w:pos="900"/>
        </w:tabs>
        <w:spacing w:after="0"/>
        <w:rPr>
          <w:b/>
          <w:bCs/>
          <w:sz w:val="36"/>
          <w:szCs w:val="36"/>
        </w:rPr>
      </w:pPr>
      <w:r w:rsidRPr="005A6620">
        <w:rPr>
          <w:b/>
          <w:bCs/>
          <w:sz w:val="36"/>
          <w:szCs w:val="36"/>
        </w:rPr>
        <w:lastRenderedPageBreak/>
        <w:t>Manufacturing &amp; Circular Economy</w:t>
      </w:r>
    </w:p>
    <w:p w14:paraId="56AF6755" w14:textId="6B90CBFF" w:rsidR="003861B4" w:rsidRPr="00BA19C0" w:rsidRDefault="003861B4" w:rsidP="00BA19C0">
      <w:pPr>
        <w:tabs>
          <w:tab w:val="left" w:pos="900"/>
        </w:tabs>
        <w:rPr>
          <w:rStyle w:val="Hyperlink"/>
        </w:rPr>
      </w:pPr>
      <w:hyperlink r:id="rId120" w:history="1">
        <w:r w:rsidRPr="00BA19C0">
          <w:rPr>
            <w:rStyle w:val="Hyperlink"/>
          </w:rPr>
          <w:t>https://www.ukri.org/what-we-do/browse-our-areas-of-investment-and-support/manufacturing-and-the-circular-economy-theme/</w:t>
        </w:r>
      </w:hyperlink>
      <w:r w:rsidRPr="00BA19C0">
        <w:rPr>
          <w:rStyle w:val="Hyperlink"/>
        </w:rPr>
        <w:t xml:space="preserve"> </w:t>
      </w:r>
    </w:p>
    <w:p w14:paraId="31960CDF" w14:textId="0ED636D3" w:rsidR="005A6620" w:rsidRDefault="008B2CEC" w:rsidP="009F6E7E">
      <w:pPr>
        <w:tabs>
          <w:tab w:val="left" w:pos="900"/>
        </w:tabs>
        <w:rPr>
          <w:b/>
          <w:bCs/>
        </w:rPr>
      </w:pPr>
      <w:r>
        <w:rPr>
          <w:b/>
          <w:bCs/>
        </w:rPr>
        <w:t>Summary</w:t>
      </w:r>
    </w:p>
    <w:p w14:paraId="762256AD" w14:textId="1209273D" w:rsidR="008B2CEC" w:rsidRPr="00E76FA1" w:rsidRDefault="00531845" w:rsidP="008B2CEC">
      <w:r>
        <w:t xml:space="preserve">Priorities for the </w:t>
      </w:r>
      <w:r w:rsidR="008B2CEC" w:rsidRPr="00E76FA1">
        <w:t>Manufacturing and the circular economy theme</w:t>
      </w:r>
      <w:r>
        <w:t xml:space="preserve"> include:</w:t>
      </w:r>
    </w:p>
    <w:p w14:paraId="1E64116D" w14:textId="77777777" w:rsidR="008B2CEC" w:rsidRDefault="008B2CEC" w:rsidP="008B2CEC">
      <w:pPr>
        <w:pStyle w:val="ListParagraph"/>
        <w:numPr>
          <w:ilvl w:val="0"/>
          <w:numId w:val="17"/>
        </w:numPr>
        <w:jc w:val="both"/>
      </w:pPr>
      <w:r w:rsidRPr="00731845">
        <w:t>Manufacture the next generation</w:t>
      </w:r>
    </w:p>
    <w:p w14:paraId="7FFD4FB2" w14:textId="77777777" w:rsidR="008B2CEC" w:rsidRDefault="008B2CEC" w:rsidP="008B2CEC">
      <w:pPr>
        <w:pStyle w:val="ListParagraph"/>
        <w:numPr>
          <w:ilvl w:val="0"/>
          <w:numId w:val="17"/>
        </w:numPr>
        <w:jc w:val="both"/>
      </w:pPr>
      <w:r w:rsidRPr="00731845">
        <w:t>Advancing recycling capability</w:t>
      </w:r>
    </w:p>
    <w:p w14:paraId="33E75C59" w14:textId="77777777" w:rsidR="008B2CEC" w:rsidRDefault="008B2CEC" w:rsidP="008B2CEC">
      <w:pPr>
        <w:pStyle w:val="ListParagraph"/>
        <w:numPr>
          <w:ilvl w:val="0"/>
          <w:numId w:val="17"/>
        </w:numPr>
        <w:jc w:val="both"/>
      </w:pPr>
      <w:r w:rsidRPr="00731845">
        <w:t>Materials for a sustainable future</w:t>
      </w:r>
    </w:p>
    <w:p w14:paraId="4DCE7F66" w14:textId="77777777" w:rsidR="008B2CEC" w:rsidRDefault="008B2CEC" w:rsidP="008B2CEC">
      <w:pPr>
        <w:pStyle w:val="ListParagraph"/>
        <w:numPr>
          <w:ilvl w:val="0"/>
          <w:numId w:val="17"/>
        </w:numPr>
        <w:jc w:val="both"/>
      </w:pPr>
      <w:r w:rsidRPr="00731845">
        <w:t>Realising the transformational impact of digital technologies</w:t>
      </w:r>
    </w:p>
    <w:p w14:paraId="05FA4752" w14:textId="77777777" w:rsidR="008B2CEC" w:rsidRDefault="008B2CEC" w:rsidP="008B2CEC">
      <w:pPr>
        <w:pStyle w:val="ListParagraph"/>
        <w:numPr>
          <w:ilvl w:val="0"/>
          <w:numId w:val="17"/>
        </w:numPr>
        <w:jc w:val="both"/>
      </w:pPr>
      <w:r w:rsidRPr="00731845">
        <w:t>Maximising value from existing resources and systems</w:t>
      </w:r>
    </w:p>
    <w:p w14:paraId="6D8ED167" w14:textId="77777777" w:rsidR="008B2CEC" w:rsidRDefault="008B2CEC" w:rsidP="008B2CEC">
      <w:pPr>
        <w:pStyle w:val="ListParagraph"/>
        <w:numPr>
          <w:ilvl w:val="0"/>
          <w:numId w:val="17"/>
        </w:numPr>
        <w:jc w:val="both"/>
      </w:pPr>
      <w:r w:rsidRPr="00731845">
        <w:t>Embed design for sustainability and drive a systems approach</w:t>
      </w:r>
    </w:p>
    <w:p w14:paraId="2520CB42" w14:textId="1F000520" w:rsidR="008B2CEC" w:rsidRDefault="00171774" w:rsidP="009F6E7E">
      <w:pPr>
        <w:tabs>
          <w:tab w:val="left" w:pos="900"/>
        </w:tabs>
        <w:rPr>
          <w:b/>
          <w:bCs/>
        </w:rPr>
      </w:pPr>
      <w:r>
        <w:rPr>
          <w:b/>
          <w:bCs/>
        </w:rPr>
        <w:t>F</w:t>
      </w:r>
      <w:r w:rsidRPr="00157CAA">
        <w:rPr>
          <w:b/>
          <w:bCs/>
        </w:rPr>
        <w:t>unding opportunities</w:t>
      </w:r>
      <w:r>
        <w:t xml:space="preserve"> over the last 5 years </w:t>
      </w:r>
      <w:r w:rsidR="00531845">
        <w:t>have focussed on</w:t>
      </w:r>
      <w:r w:rsidR="00790857">
        <w:t xml:space="preserve"> </w:t>
      </w:r>
      <w:r w:rsidR="00790857" w:rsidRPr="00790857">
        <w:t>recycling capabilities</w:t>
      </w:r>
      <w:r w:rsidR="00AC4409">
        <w:t xml:space="preserve">, </w:t>
      </w:r>
      <w:r w:rsidR="00AC4409" w:rsidRPr="00AC4409">
        <w:t xml:space="preserve">sustainable </w:t>
      </w:r>
      <w:r w:rsidR="005B4F66">
        <w:t>industr</w:t>
      </w:r>
      <w:r w:rsidR="00A053B0">
        <w:t>ies</w:t>
      </w:r>
      <w:r w:rsidR="00AC4409">
        <w:t xml:space="preserve">, </w:t>
      </w:r>
      <w:r w:rsidR="00A053B0">
        <w:t xml:space="preserve">manufacturing for sustainable futures, </w:t>
      </w:r>
      <w:r w:rsidR="00AC4409">
        <w:t xml:space="preserve">circular materials, </w:t>
      </w:r>
      <w:r w:rsidR="00E868D1" w:rsidRPr="00E868D1">
        <w:t>next generation manufacturing technologies</w:t>
      </w:r>
      <w:r w:rsidR="00DF726B">
        <w:t xml:space="preserve">, </w:t>
      </w:r>
      <w:r w:rsidR="00625123" w:rsidRPr="00625123">
        <w:t>digitally enabled circular economy</w:t>
      </w:r>
      <w:r w:rsidR="00625123">
        <w:t xml:space="preserve">, </w:t>
      </w:r>
      <w:r w:rsidR="00A053B0">
        <w:t>a</w:t>
      </w:r>
      <w:r w:rsidR="00B81A35" w:rsidRPr="00B81A35">
        <w:t xml:space="preserve">dventurous </w:t>
      </w:r>
      <w:r w:rsidR="00A053B0">
        <w:t>m</w:t>
      </w:r>
      <w:r w:rsidR="00B81A35" w:rsidRPr="00B81A35">
        <w:t>anufacturing</w:t>
      </w:r>
      <w:r w:rsidR="00E44E7C">
        <w:t xml:space="preserve">, </w:t>
      </w:r>
      <w:r w:rsidR="00A053B0">
        <w:t>m</w:t>
      </w:r>
      <w:r w:rsidR="00E44E7C" w:rsidRPr="00E44E7C">
        <w:t>odelling UK supply chains</w:t>
      </w:r>
      <w:r w:rsidR="00E44E7C">
        <w:t xml:space="preserve">, </w:t>
      </w:r>
      <w:r w:rsidR="00CC699C" w:rsidRPr="00CC699C">
        <w:t>plastics circular economy</w:t>
      </w:r>
      <w:r w:rsidR="006C7BE7">
        <w:t xml:space="preserve">, vaccines manufacturing, </w:t>
      </w:r>
      <w:r w:rsidR="00A053B0">
        <w:t>d</w:t>
      </w:r>
      <w:r w:rsidR="000F527E" w:rsidRPr="000F527E">
        <w:t>igital manufacturing</w:t>
      </w:r>
      <w:r w:rsidR="001C78AA">
        <w:t xml:space="preserve">, </w:t>
      </w:r>
      <w:r w:rsidR="001C78AA" w:rsidRPr="001C78AA">
        <w:t>new manufacturing instrumentation</w:t>
      </w:r>
      <w:r w:rsidR="00FE7755">
        <w:t xml:space="preserve">, interdisciplinary circular economy, </w:t>
      </w:r>
      <w:r w:rsidR="00E57F24">
        <w:t>p</w:t>
      </w:r>
      <w:r w:rsidR="009D00CE" w:rsidRPr="009D00CE">
        <w:t>recision manufacturing</w:t>
      </w:r>
      <w:r w:rsidR="00E57F24">
        <w:t>, systems approaches to net zero.</w:t>
      </w:r>
    </w:p>
    <w:p w14:paraId="3720B48C" w14:textId="77777777" w:rsidR="00531845" w:rsidRDefault="00531845" w:rsidP="009F6E7E">
      <w:pPr>
        <w:tabs>
          <w:tab w:val="left" w:pos="900"/>
        </w:tabs>
        <w:rPr>
          <w:b/>
          <w:bCs/>
        </w:rPr>
      </w:pPr>
    </w:p>
    <w:p w14:paraId="6BA7E1BF" w14:textId="4A683684" w:rsidR="00DC65DA" w:rsidRPr="008E5900" w:rsidRDefault="00DC65DA" w:rsidP="00CC7498">
      <w:pPr>
        <w:spacing w:after="0"/>
      </w:pPr>
      <w:r w:rsidRPr="00CC7498">
        <w:rPr>
          <w:i/>
          <w:iCs/>
        </w:rPr>
        <w:t>Visualising our Portfolio</w:t>
      </w:r>
      <w:r>
        <w:t xml:space="preserve"> map of University of Cambridge Grant portfolio in </w:t>
      </w:r>
      <w:r>
        <w:rPr>
          <w:b/>
          <w:bCs/>
        </w:rPr>
        <w:t>Manufacturing &amp; Circular Economy</w:t>
      </w:r>
      <w:r>
        <w:t xml:space="preserve"> </w:t>
      </w:r>
      <w:r w:rsidR="00F971C2">
        <w:t>by EPSRC Research Area</w:t>
      </w:r>
      <w:r>
        <w:rPr>
          <w:b/>
          <w:bCs/>
        </w:rPr>
        <w:t xml:space="preserve"> </w:t>
      </w:r>
    </w:p>
    <w:p w14:paraId="6B27A9BF" w14:textId="5DD95B7F" w:rsidR="00DC65DA" w:rsidRDefault="00E6140E" w:rsidP="009F6E7E">
      <w:pPr>
        <w:tabs>
          <w:tab w:val="left" w:pos="900"/>
        </w:tabs>
      </w:pPr>
      <w:hyperlink r:id="rId121" w:history="1">
        <w:r w:rsidRPr="00E74412">
          <w:rPr>
            <w:rStyle w:val="Hyperlink"/>
          </w:rPr>
          <w:t>https://public.tableau.com/shared/K5TJPW6WX</w:t>
        </w:r>
      </w:hyperlink>
    </w:p>
    <w:p w14:paraId="02EFCA1A" w14:textId="45F2C855" w:rsidR="009F6E7E" w:rsidRDefault="00112B66" w:rsidP="009F6E7E">
      <w:pPr>
        <w:tabs>
          <w:tab w:val="left" w:pos="900"/>
        </w:tabs>
        <w:rPr>
          <w:noProof/>
        </w:rPr>
      </w:pPr>
      <w:r>
        <w:rPr>
          <w:noProof/>
        </w:rPr>
        <w:drawing>
          <wp:inline distT="0" distB="0" distL="0" distR="0" wp14:anchorId="150DF479" wp14:editId="7704E10C">
            <wp:extent cx="5562600" cy="4082458"/>
            <wp:effectExtent l="0" t="0" r="0" b="0"/>
            <wp:docPr id="2100285838" name="Picture 10" descr="A screenshot of a computer&#10;&#10;AI-generated content may be incorrec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85838" name="Picture 10" descr="A screenshot of a computer&#10;&#10;AI-generated content may be incorrect.">
                      <a:hlinkClick r:id="rId122"/>
                    </pic:cNvPr>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r="23388"/>
                    <a:stretch/>
                  </pic:blipFill>
                  <pic:spPr bwMode="auto">
                    <a:xfrm>
                      <a:off x="0" y="0"/>
                      <a:ext cx="5566442" cy="4085278"/>
                    </a:xfrm>
                    <a:prstGeom prst="rect">
                      <a:avLst/>
                    </a:prstGeom>
                    <a:noFill/>
                    <a:ln>
                      <a:noFill/>
                    </a:ln>
                    <a:extLst>
                      <a:ext uri="{53640926-AAD7-44D8-BBD7-CCE9431645EC}">
                        <a14:shadowObscured xmlns:a14="http://schemas.microsoft.com/office/drawing/2010/main"/>
                      </a:ext>
                    </a:extLst>
                  </pic:spPr>
                </pic:pic>
              </a:graphicData>
            </a:graphic>
          </wp:inline>
        </w:drawing>
      </w:r>
    </w:p>
    <w:p w14:paraId="73E4073A" w14:textId="77777777" w:rsidR="000744D4" w:rsidRDefault="000744D4" w:rsidP="000744D4"/>
    <w:p w14:paraId="085016CE" w14:textId="77777777" w:rsidR="00197389" w:rsidRDefault="00197389">
      <w:r>
        <w:br w:type="page"/>
      </w:r>
    </w:p>
    <w:p w14:paraId="665B9B78" w14:textId="18C9946F" w:rsidR="000744D4" w:rsidRDefault="000744D4" w:rsidP="00CC7498">
      <w:pPr>
        <w:spacing w:after="0"/>
        <w:rPr>
          <w:b/>
          <w:bCs/>
        </w:rPr>
      </w:pPr>
      <w:r>
        <w:lastRenderedPageBreak/>
        <w:t xml:space="preserve">Flourish ‘Tree map’ of </w:t>
      </w:r>
      <w:r w:rsidR="00FA78B2">
        <w:t xml:space="preserve">department groupings in </w:t>
      </w:r>
      <w:r>
        <w:rPr>
          <w:b/>
          <w:bCs/>
        </w:rPr>
        <w:t>Manufacturing &amp; Circular Economy</w:t>
      </w:r>
    </w:p>
    <w:p w14:paraId="62467279" w14:textId="771F1AF2" w:rsidR="000744D4" w:rsidRPr="00782698" w:rsidRDefault="00782698" w:rsidP="000744D4">
      <w:hyperlink r:id="rId124" w:history="1">
        <w:r w:rsidRPr="00782698">
          <w:rPr>
            <w:rStyle w:val="Hyperlink"/>
          </w:rPr>
          <w:t>https://public.flourish.studio/visualisation/22322467/</w:t>
        </w:r>
      </w:hyperlink>
      <w:r w:rsidRPr="00782698">
        <w:t xml:space="preserve"> </w:t>
      </w:r>
    </w:p>
    <w:p w14:paraId="5381BC93" w14:textId="39E44DD4" w:rsidR="00C84EA4" w:rsidRDefault="008276B0" w:rsidP="00C84EA4">
      <w:r>
        <w:rPr>
          <w:noProof/>
        </w:rPr>
        <w:drawing>
          <wp:inline distT="0" distB="0" distL="0" distR="0" wp14:anchorId="0E80E6BB" wp14:editId="30B7DDED">
            <wp:extent cx="5731510" cy="4136390"/>
            <wp:effectExtent l="0" t="0" r="2540" b="0"/>
            <wp:docPr id="1644602399" name="Picture 6" descr="A screenshot of a computer&#10;&#10;AI-generated content may be incorrec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02399" name="Picture 6" descr="A screenshot of a computer&#10;&#10;AI-generated content may be incorrect.">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62045F1E" w14:textId="77777777" w:rsidR="00DF5C37" w:rsidRDefault="00DF5C37" w:rsidP="00DF5C37">
      <w:pPr>
        <w:spacing w:after="0"/>
      </w:pPr>
      <w:r>
        <w:t>Research centres in Cambridge:</w:t>
      </w:r>
    </w:p>
    <w:p w14:paraId="732BAB9C" w14:textId="27566D53" w:rsidR="00F718DF" w:rsidRPr="00860305" w:rsidRDefault="00206069" w:rsidP="00703BE9">
      <w:pPr>
        <w:numPr>
          <w:ilvl w:val="0"/>
          <w:numId w:val="8"/>
        </w:numPr>
        <w:shd w:val="clear" w:color="auto" w:fill="FFFFFF"/>
        <w:spacing w:after="100" w:afterAutospacing="1" w:line="270" w:lineRule="atLeast"/>
        <w:rPr>
          <w:color w:val="0072CF"/>
          <w:u w:val="single"/>
        </w:rPr>
      </w:pPr>
      <w:hyperlink r:id="rId126" w:tgtFrame="_blank" w:history="1">
        <w:r>
          <w:rPr>
            <w:rStyle w:val="Hyperlink"/>
            <w:rFonts w:ascii="Verdana" w:hAnsi="Verdana"/>
            <w:color w:val="0072CF"/>
            <w:sz w:val="18"/>
            <w:szCs w:val="18"/>
          </w:rPr>
          <w:t>Cambridge Circular Plastics Centre</w:t>
        </w:r>
      </w:hyperlink>
    </w:p>
    <w:p w14:paraId="72D45A5E" w14:textId="2833BEEB" w:rsidR="00F718DF" w:rsidRDefault="00F718DF" w:rsidP="006463C3">
      <w:pPr>
        <w:pStyle w:val="ListParagraph"/>
        <w:numPr>
          <w:ilvl w:val="0"/>
          <w:numId w:val="8"/>
        </w:numPr>
      </w:pPr>
      <w:hyperlink r:id="rId127" w:history="1">
        <w:r w:rsidRPr="002D63AB">
          <w:rPr>
            <w:rStyle w:val="Hyperlink"/>
          </w:rPr>
          <w:t>Cambridge Graphene Centre</w:t>
        </w:r>
      </w:hyperlink>
    </w:p>
    <w:p w14:paraId="700C4545" w14:textId="3B279377" w:rsidR="002B7593" w:rsidRDefault="002B7593" w:rsidP="006463C3">
      <w:pPr>
        <w:pStyle w:val="ListParagraph"/>
        <w:numPr>
          <w:ilvl w:val="0"/>
          <w:numId w:val="8"/>
        </w:numPr>
      </w:pPr>
      <w:hyperlink r:id="rId128" w:history="1">
        <w:r w:rsidRPr="00936041">
          <w:rPr>
            <w:rStyle w:val="Hyperlink"/>
          </w:rPr>
          <w:t>Yusuf Hamied Laboratory for Chemical Synthesis &amp; Catalysis</w:t>
        </w:r>
      </w:hyperlink>
    </w:p>
    <w:p w14:paraId="12653FCE" w14:textId="5CEA9976" w:rsidR="00D82A76" w:rsidRDefault="00D82A76" w:rsidP="006463C3">
      <w:pPr>
        <w:pStyle w:val="ListParagraph"/>
        <w:numPr>
          <w:ilvl w:val="0"/>
          <w:numId w:val="8"/>
        </w:numPr>
      </w:pPr>
      <w:hyperlink r:id="rId129" w:history="1">
        <w:r w:rsidRPr="00CC4259">
          <w:rPr>
            <w:rStyle w:val="Hyperlink"/>
          </w:rPr>
          <w:t>Rolls-Royce University Technology Centre</w:t>
        </w:r>
      </w:hyperlink>
    </w:p>
    <w:p w14:paraId="4568DC51" w14:textId="4BCBA2D1" w:rsidR="00155B15" w:rsidRDefault="00155B15" w:rsidP="006463C3">
      <w:pPr>
        <w:pStyle w:val="ListParagraph"/>
        <w:numPr>
          <w:ilvl w:val="0"/>
          <w:numId w:val="8"/>
        </w:numPr>
      </w:pPr>
      <w:hyperlink r:id="rId130" w:history="1">
        <w:proofErr w:type="spellStart"/>
        <w:r w:rsidRPr="00A26877">
          <w:rPr>
            <w:rStyle w:val="Hyperlink"/>
          </w:rPr>
          <w:t>iDMT</w:t>
        </w:r>
        <w:proofErr w:type="spellEnd"/>
        <w:r w:rsidRPr="00A26877">
          <w:rPr>
            <w:rStyle w:val="Hyperlink"/>
          </w:rPr>
          <w:t xml:space="preserve"> - Innovation Centre in Digital Molecular Technologies</w:t>
        </w:r>
      </w:hyperlink>
    </w:p>
    <w:p w14:paraId="4685962F" w14:textId="50C2FA26" w:rsidR="00FF59D5" w:rsidRDefault="00FF59D5" w:rsidP="006463C3">
      <w:pPr>
        <w:pStyle w:val="ListParagraph"/>
        <w:numPr>
          <w:ilvl w:val="0"/>
          <w:numId w:val="8"/>
        </w:numPr>
      </w:pPr>
      <w:hyperlink r:id="rId131" w:history="1">
        <w:proofErr w:type="spellStart"/>
        <w:r w:rsidRPr="003362EB">
          <w:rPr>
            <w:rStyle w:val="Hyperlink"/>
          </w:rPr>
          <w:t>IfM</w:t>
        </w:r>
        <w:proofErr w:type="spellEnd"/>
        <w:r w:rsidRPr="003362EB">
          <w:rPr>
            <w:rStyle w:val="Hyperlink"/>
          </w:rPr>
          <w:t xml:space="preserve"> – Institute for Manufacturing</w:t>
        </w:r>
      </w:hyperlink>
    </w:p>
    <w:p w14:paraId="37F8F616" w14:textId="0612CEF8" w:rsidR="00FF59D5" w:rsidRDefault="00FF59D5" w:rsidP="006463C3">
      <w:pPr>
        <w:pStyle w:val="ListParagraph"/>
        <w:numPr>
          <w:ilvl w:val="0"/>
          <w:numId w:val="8"/>
        </w:numPr>
      </w:pPr>
      <w:hyperlink r:id="rId132" w:history="1">
        <w:proofErr w:type="spellStart"/>
        <w:r w:rsidRPr="003362EB">
          <w:rPr>
            <w:rStyle w:val="Hyperlink"/>
          </w:rPr>
          <w:t>IfM</w:t>
        </w:r>
        <w:proofErr w:type="spellEnd"/>
        <w:r w:rsidRPr="003362EB">
          <w:rPr>
            <w:rStyle w:val="Hyperlink"/>
          </w:rPr>
          <w:t xml:space="preserve"> Engage</w:t>
        </w:r>
      </w:hyperlink>
    </w:p>
    <w:p w14:paraId="1703E2B2" w14:textId="71CFC23D" w:rsidR="00746042" w:rsidRDefault="00746042" w:rsidP="006463C3">
      <w:pPr>
        <w:pStyle w:val="ListParagraph"/>
        <w:numPr>
          <w:ilvl w:val="0"/>
          <w:numId w:val="8"/>
        </w:numPr>
      </w:pPr>
      <w:hyperlink r:id="rId133" w:history="1">
        <w:r w:rsidRPr="00B02E17">
          <w:rPr>
            <w:rStyle w:val="Hyperlink"/>
          </w:rPr>
          <w:t>Centre for International Manufacturing</w:t>
        </w:r>
      </w:hyperlink>
    </w:p>
    <w:p w14:paraId="14922942" w14:textId="1CC22976" w:rsidR="009F0ED9" w:rsidRDefault="009F0ED9" w:rsidP="006463C3">
      <w:pPr>
        <w:pStyle w:val="ListParagraph"/>
        <w:numPr>
          <w:ilvl w:val="0"/>
          <w:numId w:val="8"/>
        </w:numPr>
      </w:pPr>
      <w:hyperlink r:id="rId134" w:history="1">
        <w:r w:rsidRPr="00B02E17">
          <w:rPr>
            <w:rStyle w:val="Hyperlink"/>
          </w:rPr>
          <w:t>Centre for Industrial Photonics (CIP)</w:t>
        </w:r>
      </w:hyperlink>
    </w:p>
    <w:p w14:paraId="1007A086" w14:textId="0A04635D" w:rsidR="00D11A8F" w:rsidRDefault="00D11A8F" w:rsidP="006463C3">
      <w:pPr>
        <w:pStyle w:val="ListParagraph"/>
        <w:numPr>
          <w:ilvl w:val="0"/>
          <w:numId w:val="8"/>
        </w:numPr>
      </w:pPr>
      <w:hyperlink r:id="rId135" w:tooltip="EPSRC Centre for Doctoral Training in Ultra Precision Engineering" w:history="1">
        <w:r w:rsidRPr="00D11A8F">
          <w:rPr>
            <w:rStyle w:val="Hyperlink"/>
          </w:rPr>
          <w:t>EPSRC Centre for Doctoral Training in Ultra Precision Engineering</w:t>
        </w:r>
      </w:hyperlink>
    </w:p>
    <w:p w14:paraId="6434AAE4" w14:textId="77777777" w:rsidR="00C50BC8" w:rsidRDefault="00F05713" w:rsidP="00F05713">
      <w:pPr>
        <w:pStyle w:val="ListParagraph"/>
        <w:numPr>
          <w:ilvl w:val="0"/>
          <w:numId w:val="8"/>
        </w:numPr>
      </w:pPr>
      <w:hyperlink r:id="rId136" w:history="1">
        <w:r w:rsidRPr="002D0A76">
          <w:rPr>
            <w:rStyle w:val="Hyperlink"/>
          </w:rPr>
          <w:t>Circular Economy Centre (CEC)</w:t>
        </w:r>
      </w:hyperlink>
    </w:p>
    <w:p w14:paraId="2F1105C9" w14:textId="5DD42443" w:rsidR="00F05713" w:rsidRPr="00F05713" w:rsidRDefault="00C50BC8" w:rsidP="00F05713">
      <w:pPr>
        <w:pStyle w:val="ListParagraph"/>
        <w:numPr>
          <w:ilvl w:val="0"/>
          <w:numId w:val="8"/>
        </w:numPr>
      </w:pPr>
      <w:hyperlink r:id="rId137" w:history="1">
        <w:r w:rsidRPr="00C50BC8">
          <w:rPr>
            <w:rStyle w:val="Hyperlink"/>
          </w:rPr>
          <w:t>UK FIRES</w:t>
        </w:r>
      </w:hyperlink>
      <w:r w:rsidR="00F05713" w:rsidRPr="00F05713">
        <w:t xml:space="preserve"> </w:t>
      </w:r>
    </w:p>
    <w:p w14:paraId="7C13EA03" w14:textId="77777777" w:rsidR="00F05713" w:rsidRDefault="00F05713" w:rsidP="00F05713">
      <w:pPr>
        <w:pStyle w:val="ListParagraph"/>
      </w:pPr>
    </w:p>
    <w:p w14:paraId="0EE68F6F" w14:textId="77777777" w:rsidR="009F0ED9" w:rsidRDefault="009F0ED9" w:rsidP="009F0ED9">
      <w:pPr>
        <w:pStyle w:val="ListParagraph"/>
      </w:pPr>
    </w:p>
    <w:p w14:paraId="1B09B1B6" w14:textId="77777777" w:rsidR="00FF59D5" w:rsidRDefault="00FF59D5" w:rsidP="00FF59D5">
      <w:pPr>
        <w:pStyle w:val="ListParagraph"/>
      </w:pPr>
    </w:p>
    <w:p w14:paraId="68055E4D" w14:textId="77777777" w:rsidR="006463C3" w:rsidRDefault="006463C3" w:rsidP="00C84EA4"/>
    <w:p w14:paraId="5776354D" w14:textId="77777777" w:rsidR="006463C3" w:rsidRDefault="006463C3" w:rsidP="00C84EA4"/>
    <w:p w14:paraId="050AA747" w14:textId="77777777" w:rsidR="00691D27" w:rsidRDefault="00691D27">
      <w:r>
        <w:br w:type="page"/>
      </w:r>
    </w:p>
    <w:p w14:paraId="2E79C117" w14:textId="23E78CA0" w:rsidR="00AF3753" w:rsidRDefault="00AF3753" w:rsidP="00BA19C0">
      <w:pPr>
        <w:spacing w:after="0"/>
        <w:rPr>
          <w:b/>
          <w:bCs/>
          <w:sz w:val="36"/>
          <w:szCs w:val="36"/>
        </w:rPr>
      </w:pPr>
      <w:r w:rsidRPr="00691D27">
        <w:rPr>
          <w:b/>
          <w:bCs/>
          <w:sz w:val="36"/>
          <w:szCs w:val="36"/>
        </w:rPr>
        <w:lastRenderedPageBreak/>
        <w:t>Mathematical Sciences</w:t>
      </w:r>
    </w:p>
    <w:p w14:paraId="0B2FA858" w14:textId="3421E96C" w:rsidR="00BA19C0" w:rsidRPr="00BA19C0" w:rsidRDefault="00BA19C0" w:rsidP="00691D27">
      <w:pPr>
        <w:tabs>
          <w:tab w:val="left" w:pos="900"/>
        </w:tabs>
      </w:pPr>
      <w:hyperlink r:id="rId138" w:history="1">
        <w:r w:rsidRPr="00BA19C0">
          <w:rPr>
            <w:rStyle w:val="Hyperlink"/>
          </w:rPr>
          <w:t>https://www.ukri.org/what-we-do/browse-our-areas-of-investment-and-support/mathematical-sciences-theme/</w:t>
        </w:r>
      </w:hyperlink>
    </w:p>
    <w:p w14:paraId="4570A14F" w14:textId="113A788E" w:rsidR="00691D27" w:rsidRDefault="00691D27" w:rsidP="00691D27">
      <w:pPr>
        <w:tabs>
          <w:tab w:val="left" w:pos="900"/>
        </w:tabs>
        <w:rPr>
          <w:b/>
          <w:bCs/>
        </w:rPr>
      </w:pPr>
      <w:r>
        <w:rPr>
          <w:b/>
          <w:bCs/>
        </w:rPr>
        <w:t>Summary</w:t>
      </w:r>
    </w:p>
    <w:p w14:paraId="18BA7D96" w14:textId="00E664FB" w:rsidR="00691D27" w:rsidRDefault="00691D27" w:rsidP="00691D27">
      <w:r w:rsidRPr="00E76FA1">
        <w:t>Ma</w:t>
      </w:r>
      <w:r w:rsidR="003E1EB9">
        <w:t xml:space="preserve">thematical Sciences </w:t>
      </w:r>
      <w:r w:rsidR="00FE6501">
        <w:t>covers</w:t>
      </w:r>
      <w:r w:rsidR="0041633D">
        <w:t xml:space="preserve"> pure mathematics, applied mathematics,</w:t>
      </w:r>
      <w:r w:rsidR="00163508">
        <w:t xml:space="preserve"> </w:t>
      </w:r>
      <w:r w:rsidR="00FE6501" w:rsidRPr="00FE6501">
        <w:t>Mathematical Physics</w:t>
      </w:r>
      <w:r w:rsidR="00E11BC8">
        <w:t>,</w:t>
      </w:r>
      <w:r w:rsidR="00FE6501">
        <w:t xml:space="preserve"> </w:t>
      </w:r>
      <w:r w:rsidR="00FE6501" w:rsidRPr="00FE6501">
        <w:t>Geometry &amp; Topology</w:t>
      </w:r>
      <w:r w:rsidR="00F74AB2">
        <w:t xml:space="preserve">, </w:t>
      </w:r>
      <w:r w:rsidR="00F74AB2" w:rsidRPr="00F74AB2">
        <w:t>Continuum Mechanics, Logic &amp; Combinatorics, Number Theory</w:t>
      </w:r>
      <w:r w:rsidR="0041633D">
        <w:t xml:space="preserve">, </w:t>
      </w:r>
      <w:r w:rsidR="0041633D" w:rsidRPr="0041633D">
        <w:t>Mathematical Biology</w:t>
      </w:r>
      <w:r w:rsidR="00013BCF">
        <w:t>,</w:t>
      </w:r>
      <w:r w:rsidR="0041633D" w:rsidRPr="0041633D">
        <w:t xml:space="preserve"> Algebra</w:t>
      </w:r>
      <w:r w:rsidR="0041633D">
        <w:t xml:space="preserve">, </w:t>
      </w:r>
      <w:r w:rsidR="0041633D" w:rsidRPr="0041633D">
        <w:t>Statistics &amp; Applied Probability</w:t>
      </w:r>
      <w:r w:rsidR="00447292">
        <w:t>, Operational research</w:t>
      </w:r>
      <w:r w:rsidR="00DE323B">
        <w:t>, Analyses</w:t>
      </w:r>
      <w:r w:rsidR="007E0168">
        <w:t>, non-linear systems</w:t>
      </w:r>
    </w:p>
    <w:p w14:paraId="466B7D3B" w14:textId="77777777" w:rsidR="00056DF4" w:rsidRDefault="00056DF4" w:rsidP="00BA19C0">
      <w:pPr>
        <w:spacing w:after="0"/>
      </w:pPr>
      <w:r>
        <w:t xml:space="preserve">Priorities include: </w:t>
      </w:r>
    </w:p>
    <w:p w14:paraId="3B023B6B" w14:textId="69B4569C" w:rsidR="00163508" w:rsidRDefault="00E11BC8" w:rsidP="00056DF4">
      <w:pPr>
        <w:pStyle w:val="ListParagraph"/>
        <w:numPr>
          <w:ilvl w:val="0"/>
          <w:numId w:val="19"/>
        </w:numPr>
      </w:pPr>
      <w:r>
        <w:t>F</w:t>
      </w:r>
      <w:r w:rsidR="00163508">
        <w:t>undamental research driv</w:t>
      </w:r>
      <w:r>
        <w:t>ing</w:t>
      </w:r>
      <w:r w:rsidR="00163508">
        <w:t xml:space="preserve"> discovery, the economy, and innovation:</w:t>
      </w:r>
      <w:r>
        <w:t xml:space="preserve"> with </w:t>
      </w:r>
      <w:r w:rsidR="00163508">
        <w:t>Mathematical Sciences are at the cutting-edge of human endeavour</w:t>
      </w:r>
    </w:p>
    <w:p w14:paraId="3C25B470" w14:textId="20A12386" w:rsidR="00163508" w:rsidRDefault="00163508" w:rsidP="00056DF4">
      <w:pPr>
        <w:pStyle w:val="ListParagraph"/>
        <w:numPr>
          <w:ilvl w:val="0"/>
          <w:numId w:val="19"/>
        </w:numPr>
      </w:pPr>
      <w:r>
        <w:t>The UK needs deep analytical thinkers: Mathematics, data science, and statistics are increasingly influential in our daily lives</w:t>
      </w:r>
    </w:p>
    <w:p w14:paraId="7047F1B4" w14:textId="44CAD02A" w:rsidR="00056DF4" w:rsidRPr="00BA19C0" w:rsidRDefault="00163508" w:rsidP="00691D27">
      <w:pPr>
        <w:pStyle w:val="ListParagraph"/>
        <w:numPr>
          <w:ilvl w:val="0"/>
          <w:numId w:val="19"/>
        </w:numPr>
      </w:pPr>
      <w:r>
        <w:t>Mathematical Sciences needs to be embedded throughout academia, industry and government: Mathematical and statistical models are critical in understanding, anticipating, and intervening in complex areas of policy and decision making</w:t>
      </w:r>
    </w:p>
    <w:p w14:paraId="206115C9" w14:textId="2A8CFB9E" w:rsidR="00C50BC8" w:rsidRDefault="00171774" w:rsidP="00C50BC8">
      <w:r>
        <w:rPr>
          <w:b/>
          <w:bCs/>
        </w:rPr>
        <w:t>F</w:t>
      </w:r>
      <w:r w:rsidRPr="00157CAA">
        <w:rPr>
          <w:b/>
          <w:bCs/>
        </w:rPr>
        <w:t>unding opportunities</w:t>
      </w:r>
      <w:r>
        <w:t xml:space="preserve"> over the last 5 years </w:t>
      </w:r>
      <w:r w:rsidR="003E1EB9">
        <w:t>have focussed on</w:t>
      </w:r>
      <w:r w:rsidR="00291999">
        <w:t xml:space="preserve"> fellowships, small grants, programme grants</w:t>
      </w:r>
      <w:r w:rsidR="00A13BE9">
        <w:t xml:space="preserve">. Recent topics </w:t>
      </w:r>
      <w:proofErr w:type="gramStart"/>
      <w:r w:rsidR="00A13BE9">
        <w:t>include:</w:t>
      </w:r>
      <w:proofErr w:type="gramEnd"/>
      <w:r w:rsidR="00A13BE9">
        <w:t xml:space="preserve"> </w:t>
      </w:r>
      <w:r w:rsidR="00A13BE9" w:rsidRPr="00A13BE9">
        <w:t xml:space="preserve">Mathematical </w:t>
      </w:r>
      <w:r w:rsidR="008A487A">
        <w:t>m</w:t>
      </w:r>
      <w:r w:rsidR="00A13BE9" w:rsidRPr="00A13BE9">
        <w:t xml:space="preserve">odelling for </w:t>
      </w:r>
      <w:r w:rsidR="008A487A">
        <w:t>n</w:t>
      </w:r>
      <w:r w:rsidR="00A13BE9" w:rsidRPr="00A13BE9">
        <w:t xml:space="preserve">ext </w:t>
      </w:r>
      <w:r w:rsidR="008A487A">
        <w:t>g</w:t>
      </w:r>
      <w:r w:rsidR="00A13BE9" w:rsidRPr="00A13BE9">
        <w:t xml:space="preserve">en </w:t>
      </w:r>
      <w:r w:rsidR="008A487A">
        <w:t>f</w:t>
      </w:r>
      <w:r w:rsidR="00A13BE9" w:rsidRPr="00A13BE9">
        <w:t xml:space="preserve">ormulated </w:t>
      </w:r>
      <w:r w:rsidR="008A487A">
        <w:t>p</w:t>
      </w:r>
      <w:r w:rsidR="00A13BE9" w:rsidRPr="00A13BE9">
        <w:t>roducts</w:t>
      </w:r>
      <w:r w:rsidR="00CB3672">
        <w:t xml:space="preserve">, </w:t>
      </w:r>
      <w:r w:rsidR="008A487A">
        <w:t>m</w:t>
      </w:r>
      <w:r w:rsidR="00CB3672" w:rsidRPr="00CB3672">
        <w:t>athematical and computational foundations of artificial intelligence</w:t>
      </w:r>
      <w:r w:rsidR="00CB3672">
        <w:t xml:space="preserve">, </w:t>
      </w:r>
      <w:r w:rsidR="00CB1638" w:rsidRPr="00CB1638">
        <w:t>AI decision support for national security and defence</w:t>
      </w:r>
      <w:r w:rsidR="00854AD9">
        <w:t xml:space="preserve">, </w:t>
      </w:r>
      <w:r w:rsidR="008153BF" w:rsidRPr="008153BF">
        <w:t>Artificial intelligence for real data and for scientific and engineering research</w:t>
      </w:r>
      <w:r w:rsidR="003C639C">
        <w:t>, quantum computing,</w:t>
      </w:r>
      <w:r w:rsidR="004A1C4F">
        <w:t xml:space="preserve"> quantum technologies,</w:t>
      </w:r>
      <w:r w:rsidR="003C639C">
        <w:t xml:space="preserve"> modelling infectious diseases.</w:t>
      </w:r>
    </w:p>
    <w:p w14:paraId="5E49F0B1" w14:textId="7268A542" w:rsidR="003E1EB9" w:rsidRDefault="00C50BC8" w:rsidP="00197389">
      <w:pPr>
        <w:spacing w:after="0"/>
        <w:rPr>
          <w:b/>
          <w:bCs/>
        </w:rPr>
      </w:pPr>
      <w:r w:rsidRPr="00197389">
        <w:rPr>
          <w:i/>
          <w:iCs/>
        </w:rPr>
        <w:t>Visualising our Portfolio</w:t>
      </w:r>
      <w:r>
        <w:t xml:space="preserve"> map of University of Cambridge Grant portfolio in </w:t>
      </w:r>
      <w:r w:rsidR="00CD0DFD">
        <w:rPr>
          <w:b/>
          <w:bCs/>
        </w:rPr>
        <w:t>Mathematical Sciences</w:t>
      </w:r>
      <w:r>
        <w:t xml:space="preserve"> </w:t>
      </w:r>
      <w:r w:rsidR="00F971C2">
        <w:t>by EPSRC Research Area</w:t>
      </w:r>
      <w:r>
        <w:rPr>
          <w:b/>
          <w:bCs/>
        </w:rPr>
        <w:t xml:space="preserve"> </w:t>
      </w:r>
    </w:p>
    <w:p w14:paraId="761B1D1A" w14:textId="47F195DB" w:rsidR="00CD0DFD" w:rsidRPr="00C50BC8" w:rsidRDefault="007E35EC" w:rsidP="00691D27">
      <w:hyperlink r:id="rId139" w:history="1">
        <w:r w:rsidRPr="00E74412">
          <w:rPr>
            <w:rStyle w:val="Hyperlink"/>
          </w:rPr>
          <w:t>https://public.tableau.com/shared/Y2F8QDW4S</w:t>
        </w:r>
      </w:hyperlink>
    </w:p>
    <w:p w14:paraId="2B710155" w14:textId="22185E1C" w:rsidR="00F8545B" w:rsidRDefault="00F8545B" w:rsidP="00C84EA4">
      <w:r>
        <w:rPr>
          <w:noProof/>
        </w:rPr>
        <w:drawing>
          <wp:inline distT="0" distB="0" distL="0" distR="0" wp14:anchorId="57B2D813" wp14:editId="7FD2A36C">
            <wp:extent cx="5429250" cy="4010691"/>
            <wp:effectExtent l="0" t="0" r="0" b="8890"/>
            <wp:docPr id="285876310" name="Picture 12" descr="A screenshot of a computer&#10;&#10;AI-generated content may be incorrect.">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76310" name="Picture 12" descr="A screenshot of a computer&#10;&#10;AI-generated content may be incorrect.">
                      <a:hlinkClick r:id="rId140"/>
                    </pic:cNvPr>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r="23886"/>
                    <a:stretch/>
                  </pic:blipFill>
                  <pic:spPr bwMode="auto">
                    <a:xfrm>
                      <a:off x="0" y="0"/>
                      <a:ext cx="5432128" cy="4012817"/>
                    </a:xfrm>
                    <a:prstGeom prst="rect">
                      <a:avLst/>
                    </a:prstGeom>
                    <a:noFill/>
                    <a:ln>
                      <a:noFill/>
                    </a:ln>
                    <a:extLst>
                      <a:ext uri="{53640926-AAD7-44D8-BBD7-CCE9431645EC}">
                        <a14:shadowObscured xmlns:a14="http://schemas.microsoft.com/office/drawing/2010/main"/>
                      </a:ext>
                    </a:extLst>
                  </pic:spPr>
                </pic:pic>
              </a:graphicData>
            </a:graphic>
          </wp:inline>
        </w:drawing>
      </w:r>
    </w:p>
    <w:p w14:paraId="7B43F090" w14:textId="32C5E992" w:rsidR="008D3062" w:rsidRDefault="008D3062" w:rsidP="00A737C7">
      <w:pPr>
        <w:spacing w:after="0"/>
        <w:rPr>
          <w:b/>
          <w:bCs/>
        </w:rPr>
      </w:pPr>
      <w:r>
        <w:lastRenderedPageBreak/>
        <w:t xml:space="preserve">Flourish ‘Tree map’ of </w:t>
      </w:r>
      <w:r w:rsidR="00FA78B2">
        <w:t xml:space="preserve">department groupings in </w:t>
      </w:r>
      <w:r>
        <w:rPr>
          <w:b/>
          <w:bCs/>
        </w:rPr>
        <w:t>Mathematical Sciences</w:t>
      </w:r>
    </w:p>
    <w:p w14:paraId="11419A99" w14:textId="76488DAD" w:rsidR="00F8545B" w:rsidRDefault="00CF1DA3" w:rsidP="00C84EA4">
      <w:hyperlink r:id="rId142" w:history="1">
        <w:r w:rsidRPr="00633F05">
          <w:rPr>
            <w:rStyle w:val="Hyperlink"/>
          </w:rPr>
          <w:t>https://public.flourish.studio/visualisation/22322894/</w:t>
        </w:r>
      </w:hyperlink>
      <w:r>
        <w:t xml:space="preserve"> </w:t>
      </w:r>
    </w:p>
    <w:p w14:paraId="2322EC3A" w14:textId="45B16021" w:rsidR="00F8545B" w:rsidRDefault="00E01439" w:rsidP="00C84EA4">
      <w:r>
        <w:rPr>
          <w:noProof/>
        </w:rPr>
        <w:drawing>
          <wp:inline distT="0" distB="0" distL="0" distR="0" wp14:anchorId="4F86006A" wp14:editId="612872A5">
            <wp:extent cx="5731510" cy="4136390"/>
            <wp:effectExtent l="0" t="0" r="2540" b="0"/>
            <wp:docPr id="675296673" name="Picture 7" descr="A screenshot of a computer&#10;&#10;AI-generated content may be incorrect.">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96673" name="Picture 7" descr="A screenshot of a computer&#10;&#10;AI-generated content may be incorrect.">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1F76232B" w14:textId="728D7CA7" w:rsidR="001E22C4" w:rsidRDefault="00703BE9" w:rsidP="00703BE9">
      <w:pPr>
        <w:spacing w:after="0"/>
      </w:pPr>
      <w:r>
        <w:t>Research centres in Cambridge:</w:t>
      </w:r>
    </w:p>
    <w:p w14:paraId="37CDA88D" w14:textId="6A1B1D96" w:rsidR="009E2D69" w:rsidRPr="005820BD" w:rsidRDefault="00683726" w:rsidP="005820BD">
      <w:pPr>
        <w:pStyle w:val="ListParagraph"/>
        <w:numPr>
          <w:ilvl w:val="0"/>
          <w:numId w:val="20"/>
        </w:numPr>
        <w:spacing w:after="0"/>
      </w:pPr>
      <w:hyperlink r:id="rId144" w:history="1">
        <w:r w:rsidRPr="007A32E3">
          <w:rPr>
            <w:rStyle w:val="Hyperlink"/>
          </w:rPr>
          <w:t>AI4ER</w:t>
        </w:r>
      </w:hyperlink>
      <w:r w:rsidR="007A32E3">
        <w:t xml:space="preserve"> (CDT)</w:t>
      </w:r>
    </w:p>
    <w:p w14:paraId="6113234B" w14:textId="77777777" w:rsidR="00F11AD7" w:rsidRPr="005820BD" w:rsidRDefault="00F11AD7" w:rsidP="005820BD">
      <w:pPr>
        <w:numPr>
          <w:ilvl w:val="0"/>
          <w:numId w:val="20"/>
        </w:numPr>
        <w:shd w:val="clear" w:color="auto" w:fill="FFFFFF"/>
        <w:spacing w:before="100" w:beforeAutospacing="1" w:after="0" w:line="270" w:lineRule="atLeast"/>
        <w:rPr>
          <w:color w:val="171717"/>
        </w:rPr>
      </w:pPr>
      <w:hyperlink r:id="rId145" w:history="1">
        <w:proofErr w:type="spellStart"/>
        <w:r w:rsidRPr="005820BD">
          <w:rPr>
            <w:rStyle w:val="Hyperlink"/>
            <w:color w:val="0072CF"/>
          </w:rPr>
          <w:t>Cantab</w:t>
        </w:r>
        <w:proofErr w:type="spellEnd"/>
        <w:r w:rsidRPr="005820BD">
          <w:rPr>
            <w:rStyle w:val="Hyperlink"/>
            <w:color w:val="0072CF"/>
          </w:rPr>
          <w:t xml:space="preserve"> Capital Institute for the Mathematics of Information</w:t>
        </w:r>
      </w:hyperlink>
    </w:p>
    <w:p w14:paraId="7C5730D1" w14:textId="59AEA648" w:rsidR="00F11AD7" w:rsidRPr="005820BD" w:rsidRDefault="00F11AD7" w:rsidP="005820BD">
      <w:pPr>
        <w:numPr>
          <w:ilvl w:val="0"/>
          <w:numId w:val="20"/>
        </w:numPr>
        <w:shd w:val="clear" w:color="auto" w:fill="FFFFFF"/>
        <w:spacing w:before="100" w:beforeAutospacing="1" w:after="0" w:line="270" w:lineRule="atLeast"/>
        <w:rPr>
          <w:color w:val="171717"/>
        </w:rPr>
      </w:pPr>
      <w:hyperlink r:id="rId146" w:history="1">
        <w:r w:rsidRPr="005820BD">
          <w:rPr>
            <w:rStyle w:val="Hyperlink"/>
            <w:color w:val="0072CF"/>
          </w:rPr>
          <w:t>Cambridge Centre for Analysis (</w:t>
        </w:r>
        <w:r w:rsidR="00700FDE">
          <w:rPr>
            <w:rStyle w:val="Hyperlink"/>
            <w:color w:val="0072CF"/>
          </w:rPr>
          <w:t>CDT</w:t>
        </w:r>
        <w:r w:rsidRPr="005820BD">
          <w:rPr>
            <w:rStyle w:val="Hyperlink"/>
            <w:color w:val="0072CF"/>
          </w:rPr>
          <w:t>)</w:t>
        </w:r>
      </w:hyperlink>
    </w:p>
    <w:p w14:paraId="73B6C68F" w14:textId="77777777" w:rsidR="00F44087" w:rsidRPr="005820BD" w:rsidRDefault="00F44087" w:rsidP="005820BD">
      <w:pPr>
        <w:numPr>
          <w:ilvl w:val="0"/>
          <w:numId w:val="20"/>
        </w:numPr>
        <w:shd w:val="clear" w:color="auto" w:fill="FFFFFF"/>
        <w:spacing w:before="100" w:beforeAutospacing="1" w:after="0" w:line="270" w:lineRule="atLeast"/>
        <w:rPr>
          <w:color w:val="171717"/>
        </w:rPr>
      </w:pPr>
      <w:hyperlink r:id="rId147" w:history="1">
        <w:r w:rsidRPr="005820BD">
          <w:rPr>
            <w:rStyle w:val="Hyperlink"/>
            <w:color w:val="0072CF"/>
          </w:rPr>
          <w:t>Cambridge Centre for AI in Medicine (CCAIM)</w:t>
        </w:r>
      </w:hyperlink>
    </w:p>
    <w:p w14:paraId="6DFFE0D0" w14:textId="45B32E91" w:rsidR="00683726" w:rsidRPr="005820BD" w:rsidRDefault="005B03D8" w:rsidP="005820BD">
      <w:pPr>
        <w:pStyle w:val="ListParagraph"/>
        <w:numPr>
          <w:ilvl w:val="0"/>
          <w:numId w:val="20"/>
        </w:numPr>
        <w:spacing w:after="0"/>
      </w:pPr>
      <w:hyperlink r:id="rId148" w:history="1">
        <w:r w:rsidRPr="005820BD">
          <w:rPr>
            <w:rStyle w:val="Hyperlink"/>
          </w:rPr>
          <w:t>Centre for Quantum Information and Foundations</w:t>
        </w:r>
      </w:hyperlink>
    </w:p>
    <w:p w14:paraId="670A53B1" w14:textId="6BD6ED61" w:rsidR="00946315" w:rsidRDefault="00946315" w:rsidP="005E0DE2">
      <w:pPr>
        <w:numPr>
          <w:ilvl w:val="0"/>
          <w:numId w:val="20"/>
        </w:numPr>
        <w:shd w:val="clear" w:color="auto" w:fill="FFFFFF"/>
        <w:spacing w:before="100" w:beforeAutospacing="1" w:after="0" w:line="270" w:lineRule="atLeast"/>
        <w:rPr>
          <w:color w:val="171717"/>
        </w:rPr>
      </w:pPr>
      <w:hyperlink r:id="rId149" w:history="1">
        <w:r w:rsidRPr="005820BD">
          <w:rPr>
            <w:rStyle w:val="Hyperlink"/>
            <w:color w:val="0072CF"/>
          </w:rPr>
          <w:t>Cambridge Centre for Theoretical Cosmology (CTC)</w:t>
        </w:r>
      </w:hyperlink>
    </w:p>
    <w:p w14:paraId="363EDA06" w14:textId="17E3C01D" w:rsidR="005E0DE2" w:rsidRDefault="005E0DE2" w:rsidP="005E0DE2">
      <w:pPr>
        <w:numPr>
          <w:ilvl w:val="0"/>
          <w:numId w:val="20"/>
        </w:numPr>
        <w:shd w:val="clear" w:color="auto" w:fill="FFFFFF"/>
        <w:spacing w:before="100" w:beforeAutospacing="1" w:after="0" w:line="270" w:lineRule="atLeast"/>
        <w:rPr>
          <w:color w:val="171717"/>
        </w:rPr>
      </w:pPr>
      <w:hyperlink r:id="rId150" w:history="1">
        <w:r w:rsidRPr="00180826">
          <w:rPr>
            <w:rStyle w:val="Hyperlink"/>
          </w:rPr>
          <w:t>Cambridge Mathematics of Information in Healthcare</w:t>
        </w:r>
      </w:hyperlink>
    </w:p>
    <w:p w14:paraId="21F87510" w14:textId="19E28AD6" w:rsidR="004663F9" w:rsidRDefault="004663F9" w:rsidP="004663F9">
      <w:pPr>
        <w:numPr>
          <w:ilvl w:val="0"/>
          <w:numId w:val="20"/>
        </w:numPr>
        <w:shd w:val="clear" w:color="auto" w:fill="FFFFFF"/>
        <w:spacing w:before="100" w:beforeAutospacing="1" w:after="100" w:afterAutospacing="1" w:line="270" w:lineRule="atLeast"/>
        <w:rPr>
          <w:rFonts w:ascii="Verdana" w:hAnsi="Verdana"/>
          <w:color w:val="171717"/>
          <w:sz w:val="18"/>
          <w:szCs w:val="18"/>
        </w:rPr>
      </w:pPr>
      <w:hyperlink r:id="rId151" w:history="1">
        <w:r>
          <w:rPr>
            <w:rStyle w:val="Hyperlink"/>
            <w:rFonts w:ascii="Verdana" w:hAnsi="Verdana"/>
            <w:color w:val="0072CF"/>
            <w:sz w:val="18"/>
            <w:szCs w:val="18"/>
          </w:rPr>
          <w:t>Cambridge Mathematics of Information</w:t>
        </w:r>
      </w:hyperlink>
      <w:r>
        <w:rPr>
          <w:rFonts w:ascii="Verdana" w:hAnsi="Verdana"/>
          <w:color w:val="171717"/>
          <w:sz w:val="18"/>
          <w:szCs w:val="18"/>
        </w:rPr>
        <w:t> (</w:t>
      </w:r>
      <w:r w:rsidR="00700FDE">
        <w:rPr>
          <w:rFonts w:ascii="Verdana" w:hAnsi="Verdana"/>
          <w:color w:val="171717"/>
          <w:sz w:val="18"/>
          <w:szCs w:val="18"/>
        </w:rPr>
        <w:t>CDT</w:t>
      </w:r>
      <w:r>
        <w:rPr>
          <w:rFonts w:ascii="Verdana" w:hAnsi="Verdana"/>
          <w:color w:val="171717"/>
          <w:sz w:val="18"/>
          <w:szCs w:val="18"/>
        </w:rPr>
        <w:t>)</w:t>
      </w:r>
    </w:p>
    <w:p w14:paraId="27CE8403" w14:textId="77777777" w:rsidR="004663F9" w:rsidRPr="005E0DE2" w:rsidRDefault="004663F9" w:rsidP="004663F9">
      <w:pPr>
        <w:shd w:val="clear" w:color="auto" w:fill="FFFFFF"/>
        <w:spacing w:before="100" w:beforeAutospacing="1" w:after="0" w:line="270" w:lineRule="atLeast"/>
        <w:ind w:left="720"/>
        <w:rPr>
          <w:color w:val="171717"/>
        </w:rPr>
      </w:pPr>
    </w:p>
    <w:p w14:paraId="7E1E0D8A" w14:textId="77777777" w:rsidR="00BB0064" w:rsidRDefault="00BB0064" w:rsidP="00C84EA4"/>
    <w:p w14:paraId="5BAC1ED2" w14:textId="77777777" w:rsidR="00BB0064" w:rsidRDefault="00BB0064">
      <w:r>
        <w:br w:type="page"/>
      </w:r>
    </w:p>
    <w:p w14:paraId="53ADBF23" w14:textId="18E44ABA" w:rsidR="001E22C4" w:rsidRDefault="001E22C4" w:rsidP="00B83771">
      <w:pPr>
        <w:spacing w:after="0"/>
        <w:rPr>
          <w:b/>
          <w:bCs/>
          <w:sz w:val="36"/>
          <w:szCs w:val="36"/>
        </w:rPr>
      </w:pPr>
      <w:r w:rsidRPr="005820BD">
        <w:rPr>
          <w:b/>
          <w:bCs/>
          <w:sz w:val="36"/>
          <w:szCs w:val="36"/>
        </w:rPr>
        <w:lastRenderedPageBreak/>
        <w:t>Physical Sciences</w:t>
      </w:r>
      <w:r w:rsidR="005820BD">
        <w:rPr>
          <w:b/>
          <w:bCs/>
          <w:sz w:val="36"/>
          <w:szCs w:val="36"/>
        </w:rPr>
        <w:t xml:space="preserve"> &amp; Advanced Materials</w:t>
      </w:r>
      <w:r w:rsidR="006346B8">
        <w:rPr>
          <w:rStyle w:val="FootnoteReference"/>
          <w:b/>
          <w:bCs/>
          <w:sz w:val="36"/>
          <w:szCs w:val="36"/>
        </w:rPr>
        <w:footnoteReference w:id="6"/>
      </w:r>
    </w:p>
    <w:p w14:paraId="20A3657F" w14:textId="1F869A41" w:rsidR="00B83771" w:rsidRDefault="00B83771" w:rsidP="002E4A8E">
      <w:pPr>
        <w:tabs>
          <w:tab w:val="left" w:pos="900"/>
        </w:tabs>
      </w:pPr>
      <w:hyperlink r:id="rId152" w:history="1">
        <w:r w:rsidRPr="00E74412">
          <w:rPr>
            <w:rStyle w:val="Hyperlink"/>
          </w:rPr>
          <w:t>https://www.ukri.org/what-we-do/browse-our-areas-of-investment-and-support/physical-sciences-theme/</w:t>
        </w:r>
      </w:hyperlink>
    </w:p>
    <w:p w14:paraId="7509FF87" w14:textId="3D340281" w:rsidR="004D6F92" w:rsidRDefault="004D6F92" w:rsidP="002E4A8E">
      <w:pPr>
        <w:tabs>
          <w:tab w:val="left" w:pos="900"/>
        </w:tabs>
      </w:pPr>
      <w:hyperlink r:id="rId153" w:history="1">
        <w:r w:rsidRPr="00E74412">
          <w:rPr>
            <w:rStyle w:val="Hyperlink"/>
          </w:rPr>
          <w:t>https://www.ukri.org/what-we-do/browse-our-areas-of-investment-and-support/advanced-materials-theme/</w:t>
        </w:r>
      </w:hyperlink>
    </w:p>
    <w:p w14:paraId="09D922BB" w14:textId="2F105541" w:rsidR="002E4A8E" w:rsidRDefault="002E4A8E" w:rsidP="002E4A8E">
      <w:pPr>
        <w:tabs>
          <w:tab w:val="left" w:pos="900"/>
        </w:tabs>
        <w:rPr>
          <w:b/>
          <w:bCs/>
        </w:rPr>
      </w:pPr>
      <w:r>
        <w:rPr>
          <w:b/>
          <w:bCs/>
        </w:rPr>
        <w:t>Summary</w:t>
      </w:r>
    </w:p>
    <w:p w14:paraId="3CEC19C0" w14:textId="462F8A93" w:rsidR="002E4A8E" w:rsidRDefault="002E4A8E" w:rsidP="00B20965">
      <w:pPr>
        <w:spacing w:after="0"/>
      </w:pPr>
      <w:r>
        <w:t xml:space="preserve">Priorities for the </w:t>
      </w:r>
      <w:r w:rsidR="0052034B">
        <w:t xml:space="preserve">Physical Sciences </w:t>
      </w:r>
      <w:r w:rsidR="001F050F">
        <w:t>and Advanced Materials have included:</w:t>
      </w:r>
    </w:p>
    <w:p w14:paraId="2D23FB9C" w14:textId="49328DC6" w:rsidR="001F050F" w:rsidRDefault="001F050F" w:rsidP="00051621">
      <w:pPr>
        <w:pStyle w:val="ListParagraph"/>
        <w:numPr>
          <w:ilvl w:val="0"/>
          <w:numId w:val="24"/>
        </w:numPr>
        <w:jc w:val="both"/>
      </w:pPr>
      <w:r w:rsidRPr="001F050F">
        <w:t>Chemical sciences and engineering grand challenges</w:t>
      </w:r>
      <w:r>
        <w:t xml:space="preserve"> </w:t>
      </w:r>
      <w:r w:rsidR="00051621">
        <w:t>(</w:t>
      </w:r>
      <w:r w:rsidR="00CE26D3">
        <w:t xml:space="preserve">e.g. </w:t>
      </w:r>
      <w:r w:rsidRPr="00B66866">
        <w:t>artificial intelligence and machine learning (AI/ML) within the content of the chemical sciences</w:t>
      </w:r>
      <w:r w:rsidR="00051621">
        <w:t>)</w:t>
      </w:r>
    </w:p>
    <w:p w14:paraId="58784B3D" w14:textId="77777777" w:rsidR="001F050F" w:rsidRDefault="001F050F" w:rsidP="001F050F">
      <w:pPr>
        <w:pStyle w:val="ListParagraph"/>
        <w:numPr>
          <w:ilvl w:val="0"/>
          <w:numId w:val="24"/>
        </w:numPr>
        <w:jc w:val="both"/>
      </w:pPr>
      <w:r w:rsidRPr="00B66866">
        <w:t>Emergence and physics far from equilibrium</w:t>
      </w:r>
    </w:p>
    <w:p w14:paraId="19EB4C83" w14:textId="77777777" w:rsidR="001F050F" w:rsidRDefault="001F050F" w:rsidP="001F050F">
      <w:pPr>
        <w:pStyle w:val="ListParagraph"/>
        <w:numPr>
          <w:ilvl w:val="0"/>
          <w:numId w:val="24"/>
        </w:numPr>
        <w:jc w:val="both"/>
      </w:pPr>
      <w:r w:rsidRPr="00B66866">
        <w:t>Quantum physics for new quantum technologies</w:t>
      </w:r>
    </w:p>
    <w:p w14:paraId="72E2FFE6" w14:textId="77777777" w:rsidR="001F050F" w:rsidRDefault="001F050F" w:rsidP="001F050F">
      <w:pPr>
        <w:pStyle w:val="ListParagraph"/>
        <w:numPr>
          <w:ilvl w:val="0"/>
          <w:numId w:val="24"/>
        </w:numPr>
        <w:jc w:val="both"/>
      </w:pPr>
      <w:r w:rsidRPr="00B66866">
        <w:t>Nanoscale design of functional materials</w:t>
      </w:r>
    </w:p>
    <w:p w14:paraId="0980113F" w14:textId="77777777" w:rsidR="001F050F" w:rsidRDefault="001F050F" w:rsidP="001F050F">
      <w:pPr>
        <w:pStyle w:val="ListParagraph"/>
        <w:numPr>
          <w:ilvl w:val="0"/>
          <w:numId w:val="24"/>
        </w:numPr>
        <w:jc w:val="both"/>
      </w:pPr>
      <w:r w:rsidRPr="00B66866">
        <w:t>Understanding the physics of life</w:t>
      </w:r>
    </w:p>
    <w:p w14:paraId="5660F81D" w14:textId="60258963" w:rsidR="00471C5F" w:rsidRDefault="00471C5F" w:rsidP="00B20965">
      <w:pPr>
        <w:spacing w:after="0"/>
      </w:pPr>
      <w:r>
        <w:t>The key EPSRC research areas for advanced materials are:</w:t>
      </w:r>
    </w:p>
    <w:p w14:paraId="611B5024" w14:textId="77777777" w:rsidR="00471C5F" w:rsidRDefault="00471C5F" w:rsidP="00471C5F">
      <w:pPr>
        <w:pStyle w:val="ListParagraph"/>
        <w:numPr>
          <w:ilvl w:val="0"/>
          <w:numId w:val="25"/>
        </w:numPr>
      </w:pPr>
      <w:r>
        <w:t>biomaterials and tissue engineering</w:t>
      </w:r>
    </w:p>
    <w:p w14:paraId="6FDE6C96" w14:textId="77777777" w:rsidR="00471C5F" w:rsidRDefault="00471C5F" w:rsidP="00471C5F">
      <w:pPr>
        <w:pStyle w:val="ListParagraph"/>
        <w:numPr>
          <w:ilvl w:val="0"/>
          <w:numId w:val="25"/>
        </w:numPr>
      </w:pPr>
      <w:r>
        <w:t>condensed matter: electronic structure</w:t>
      </w:r>
    </w:p>
    <w:p w14:paraId="42F8ABD4" w14:textId="77777777" w:rsidR="00471C5F" w:rsidRDefault="00471C5F" w:rsidP="00471C5F">
      <w:pPr>
        <w:pStyle w:val="ListParagraph"/>
        <w:numPr>
          <w:ilvl w:val="0"/>
          <w:numId w:val="25"/>
        </w:numPr>
      </w:pPr>
      <w:r>
        <w:t>condensed matter: magnetism and magnetic materials</w:t>
      </w:r>
    </w:p>
    <w:p w14:paraId="58E4CF3D" w14:textId="77777777" w:rsidR="00471C5F" w:rsidRDefault="00471C5F" w:rsidP="00471C5F">
      <w:pPr>
        <w:pStyle w:val="ListParagraph"/>
        <w:numPr>
          <w:ilvl w:val="0"/>
          <w:numId w:val="25"/>
        </w:numPr>
      </w:pPr>
      <w:r>
        <w:t>functional ceramics and inorganics</w:t>
      </w:r>
    </w:p>
    <w:p w14:paraId="5CEF2E3A" w14:textId="77777777" w:rsidR="00471C5F" w:rsidRDefault="00471C5F" w:rsidP="00471C5F">
      <w:pPr>
        <w:pStyle w:val="ListParagraph"/>
        <w:numPr>
          <w:ilvl w:val="0"/>
          <w:numId w:val="25"/>
        </w:numPr>
      </w:pPr>
      <w:r>
        <w:t>graphene and carbon nanotechnology</w:t>
      </w:r>
    </w:p>
    <w:p w14:paraId="5ECD4375" w14:textId="77777777" w:rsidR="00471C5F" w:rsidRDefault="00471C5F" w:rsidP="00471C5F">
      <w:pPr>
        <w:pStyle w:val="ListParagraph"/>
        <w:numPr>
          <w:ilvl w:val="0"/>
          <w:numId w:val="25"/>
        </w:numPr>
      </w:pPr>
      <w:r>
        <w:t>materials engineering: ceramics</w:t>
      </w:r>
    </w:p>
    <w:p w14:paraId="03A1B7EC" w14:textId="77777777" w:rsidR="00471C5F" w:rsidRDefault="00471C5F" w:rsidP="00471C5F">
      <w:pPr>
        <w:pStyle w:val="ListParagraph"/>
        <w:numPr>
          <w:ilvl w:val="0"/>
          <w:numId w:val="25"/>
        </w:numPr>
      </w:pPr>
      <w:r>
        <w:t>materials engineering: composites</w:t>
      </w:r>
    </w:p>
    <w:p w14:paraId="6E199918" w14:textId="77777777" w:rsidR="00471C5F" w:rsidRDefault="00471C5F" w:rsidP="00471C5F">
      <w:pPr>
        <w:pStyle w:val="ListParagraph"/>
        <w:numPr>
          <w:ilvl w:val="0"/>
          <w:numId w:val="25"/>
        </w:numPr>
      </w:pPr>
      <w:r>
        <w:t>materials engineering: metals and alloys</w:t>
      </w:r>
    </w:p>
    <w:p w14:paraId="67132F0B" w14:textId="77777777" w:rsidR="00471C5F" w:rsidRDefault="00471C5F" w:rsidP="00471C5F">
      <w:pPr>
        <w:pStyle w:val="ListParagraph"/>
        <w:numPr>
          <w:ilvl w:val="0"/>
          <w:numId w:val="25"/>
        </w:numPr>
      </w:pPr>
      <w:r>
        <w:t>materials for energy applications</w:t>
      </w:r>
    </w:p>
    <w:p w14:paraId="6600A69D" w14:textId="77777777" w:rsidR="00471C5F" w:rsidRDefault="00471C5F" w:rsidP="00471C5F">
      <w:pPr>
        <w:pStyle w:val="ListParagraph"/>
        <w:numPr>
          <w:ilvl w:val="0"/>
          <w:numId w:val="25"/>
        </w:numPr>
      </w:pPr>
      <w:r>
        <w:t>photonic materials</w:t>
      </w:r>
    </w:p>
    <w:p w14:paraId="4204CB46" w14:textId="77777777" w:rsidR="00471C5F" w:rsidRDefault="00471C5F" w:rsidP="00471C5F">
      <w:pPr>
        <w:pStyle w:val="ListParagraph"/>
        <w:numPr>
          <w:ilvl w:val="0"/>
          <w:numId w:val="25"/>
        </w:numPr>
      </w:pPr>
      <w:r>
        <w:t>polymer materials</w:t>
      </w:r>
    </w:p>
    <w:p w14:paraId="4CF70808" w14:textId="77777777" w:rsidR="00471C5F" w:rsidRDefault="00471C5F" w:rsidP="00471C5F">
      <w:pPr>
        <w:pStyle w:val="ListParagraph"/>
        <w:numPr>
          <w:ilvl w:val="0"/>
          <w:numId w:val="25"/>
        </w:numPr>
      </w:pPr>
      <w:r>
        <w:t>superconductivity</w:t>
      </w:r>
    </w:p>
    <w:p w14:paraId="48A4B364" w14:textId="5B4DD619" w:rsidR="002E4A8E" w:rsidRPr="00CE26D3" w:rsidRDefault="00471C5F" w:rsidP="00CE26D3">
      <w:pPr>
        <w:pStyle w:val="ListParagraph"/>
        <w:numPr>
          <w:ilvl w:val="0"/>
          <w:numId w:val="25"/>
        </w:numPr>
      </w:pPr>
      <w:r>
        <w:t>spintronics</w:t>
      </w:r>
    </w:p>
    <w:p w14:paraId="7190A9D7" w14:textId="11883FE3" w:rsidR="005820BD" w:rsidRDefault="00171774" w:rsidP="002E4A8E">
      <w:r>
        <w:rPr>
          <w:b/>
          <w:bCs/>
        </w:rPr>
        <w:t>F</w:t>
      </w:r>
      <w:r w:rsidRPr="00157CAA">
        <w:rPr>
          <w:b/>
          <w:bCs/>
        </w:rPr>
        <w:t>unding opportunities</w:t>
      </w:r>
      <w:r>
        <w:t xml:space="preserve"> over the last 5 years </w:t>
      </w:r>
      <w:r w:rsidR="002E4A8E">
        <w:t>have focussed on</w:t>
      </w:r>
      <w:r w:rsidR="0091021A">
        <w:t xml:space="preserve"> </w:t>
      </w:r>
      <w:r w:rsidR="002C76BD">
        <w:t xml:space="preserve">advanced materials, </w:t>
      </w:r>
      <w:r w:rsidR="0091021A">
        <w:t>m</w:t>
      </w:r>
      <w:r w:rsidR="0091021A" w:rsidRPr="0091021A">
        <w:t>etamaterials</w:t>
      </w:r>
      <w:r w:rsidR="00332098">
        <w:t xml:space="preserve">/ </w:t>
      </w:r>
      <w:r w:rsidR="00332098" w:rsidRPr="00332098">
        <w:t>3D Nanoscale Metamaterials</w:t>
      </w:r>
      <w:r w:rsidR="00F80073">
        <w:t xml:space="preserve">, </w:t>
      </w:r>
      <w:r w:rsidR="00DD0609">
        <w:t>s</w:t>
      </w:r>
      <w:r w:rsidR="00F80073" w:rsidRPr="00F80073">
        <w:t>ustainable bio-based materials</w:t>
      </w:r>
      <w:r w:rsidR="007B12DD">
        <w:t>, NMR, Ion beam</w:t>
      </w:r>
      <w:r w:rsidR="00CD7D3A">
        <w:t>, epitaxy</w:t>
      </w:r>
      <w:r w:rsidR="00DD0609">
        <w:t xml:space="preserve">, hydrogen, </w:t>
      </w:r>
      <w:r w:rsidR="00073C84">
        <w:t>materials scale up and manufacturing</w:t>
      </w:r>
      <w:r w:rsidR="00616326">
        <w:t>, AI for science</w:t>
      </w:r>
      <w:r w:rsidR="00666C78">
        <w:t>, physics of life</w:t>
      </w:r>
      <w:r w:rsidR="00C61CE5">
        <w:t>, s</w:t>
      </w:r>
      <w:r w:rsidR="00C61CE5" w:rsidRPr="00C61CE5">
        <w:t>emiconductor technolog</w:t>
      </w:r>
      <w:r w:rsidR="00C61CE5">
        <w:t>ies</w:t>
      </w:r>
      <w:r w:rsidR="00C0651F">
        <w:t>, m</w:t>
      </w:r>
      <w:r w:rsidR="00C0651F" w:rsidRPr="0091021A">
        <w:t xml:space="preserve">aterials for quantum, </w:t>
      </w:r>
      <w:r w:rsidR="00C0651F">
        <w:t>q</w:t>
      </w:r>
      <w:r w:rsidR="00C0651F" w:rsidRPr="00F071DF">
        <w:t xml:space="preserve">uantum </w:t>
      </w:r>
      <w:r w:rsidR="00C0651F">
        <w:t>i</w:t>
      </w:r>
      <w:r w:rsidR="00C0651F" w:rsidRPr="00F071DF">
        <w:t xml:space="preserve">nformation </w:t>
      </w:r>
      <w:r w:rsidR="00C0651F">
        <w:t>s</w:t>
      </w:r>
      <w:r w:rsidR="00C0651F" w:rsidRPr="00F071DF">
        <w:t xml:space="preserve">cience in </w:t>
      </w:r>
      <w:r w:rsidR="00C0651F">
        <w:t>c</w:t>
      </w:r>
      <w:r w:rsidR="00C0651F" w:rsidRPr="00F071DF">
        <w:t>hemistry</w:t>
      </w:r>
      <w:r w:rsidR="005E0375">
        <w:t>.</w:t>
      </w:r>
      <w:r w:rsidR="00F80073" w:rsidRPr="00F80073">
        <w:t xml:space="preserve"> </w:t>
      </w:r>
    </w:p>
    <w:p w14:paraId="1B249447" w14:textId="184C02CB" w:rsidR="003D3D23" w:rsidRDefault="003D3D23" w:rsidP="008C6B85">
      <w:pPr>
        <w:spacing w:after="0"/>
        <w:rPr>
          <w:b/>
          <w:bCs/>
        </w:rPr>
      </w:pPr>
      <w:r w:rsidRPr="008C6B85">
        <w:rPr>
          <w:i/>
          <w:iCs/>
        </w:rPr>
        <w:t>Visualising our Portfolio</w:t>
      </w:r>
      <w:r>
        <w:t xml:space="preserve"> map of University of Cambridge Grant portfolio in </w:t>
      </w:r>
      <w:r>
        <w:rPr>
          <w:b/>
          <w:bCs/>
        </w:rPr>
        <w:t>Physical Sciences &amp; Adv</w:t>
      </w:r>
      <w:r w:rsidR="00FC0F7B">
        <w:rPr>
          <w:b/>
          <w:bCs/>
        </w:rPr>
        <w:t>anced Materials</w:t>
      </w:r>
      <w:r>
        <w:t xml:space="preserve"> </w:t>
      </w:r>
      <w:r w:rsidR="00F971C2">
        <w:t>by EPSRC Research Area</w:t>
      </w:r>
      <w:r>
        <w:rPr>
          <w:b/>
          <w:bCs/>
        </w:rPr>
        <w:t xml:space="preserve"> </w:t>
      </w:r>
    </w:p>
    <w:p w14:paraId="605E4192" w14:textId="36D51890" w:rsidR="002E4A8E" w:rsidRPr="0012282D" w:rsidRDefault="00A67BDB" w:rsidP="002E4A8E">
      <w:hyperlink r:id="rId154" w:history="1">
        <w:r w:rsidRPr="00E74412">
          <w:rPr>
            <w:rStyle w:val="Hyperlink"/>
          </w:rPr>
          <w:t>https://public.tableau.com/shared/ZW5QZ45YS</w:t>
        </w:r>
      </w:hyperlink>
    </w:p>
    <w:p w14:paraId="43118E3D" w14:textId="4C5DBFD7" w:rsidR="001E22C4" w:rsidRDefault="001E22C4" w:rsidP="00C84EA4">
      <w:r>
        <w:rPr>
          <w:noProof/>
        </w:rPr>
        <w:lastRenderedPageBreak/>
        <w:drawing>
          <wp:inline distT="0" distB="0" distL="0" distR="0" wp14:anchorId="7395977D" wp14:editId="7CAD1091">
            <wp:extent cx="5876925" cy="4322522"/>
            <wp:effectExtent l="0" t="0" r="0" b="1905"/>
            <wp:docPr id="1225123135" name="Picture 14" descr="A screenshot of a computer&#10;&#10;AI-generated content may be incorrect.">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23135" name="Picture 14" descr="A screenshot of a computer&#10;&#10;AI-generated content may be incorrect.">
                      <a:hlinkClick r:id="rId155"/>
                    </pic:cNvPr>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r="23554"/>
                    <a:stretch/>
                  </pic:blipFill>
                  <pic:spPr bwMode="auto">
                    <a:xfrm>
                      <a:off x="0" y="0"/>
                      <a:ext cx="5899329" cy="4339000"/>
                    </a:xfrm>
                    <a:prstGeom prst="rect">
                      <a:avLst/>
                    </a:prstGeom>
                    <a:noFill/>
                    <a:ln>
                      <a:noFill/>
                    </a:ln>
                    <a:extLst>
                      <a:ext uri="{53640926-AAD7-44D8-BBD7-CCE9431645EC}">
                        <a14:shadowObscured xmlns:a14="http://schemas.microsoft.com/office/drawing/2010/main"/>
                      </a:ext>
                    </a:extLst>
                  </pic:spPr>
                </pic:pic>
              </a:graphicData>
            </a:graphic>
          </wp:inline>
        </w:drawing>
      </w:r>
    </w:p>
    <w:p w14:paraId="51E7EF30" w14:textId="77777777" w:rsidR="0012282D" w:rsidRDefault="0012282D" w:rsidP="00C84EA4"/>
    <w:p w14:paraId="4DCA85C3" w14:textId="286B9987" w:rsidR="0012282D" w:rsidRDefault="0012282D" w:rsidP="008039D8">
      <w:pPr>
        <w:spacing w:after="0"/>
        <w:rPr>
          <w:b/>
          <w:bCs/>
        </w:rPr>
      </w:pPr>
      <w:r>
        <w:t xml:space="preserve">Flourish ‘Tree map’ of </w:t>
      </w:r>
      <w:r w:rsidR="00FA78B2">
        <w:t xml:space="preserve">department groupings in </w:t>
      </w:r>
      <w:r>
        <w:rPr>
          <w:b/>
          <w:bCs/>
        </w:rPr>
        <w:t>Physical Sciences &amp; Advanced Materials</w:t>
      </w:r>
    </w:p>
    <w:p w14:paraId="46BFF944" w14:textId="01DEA5C6" w:rsidR="0012282D" w:rsidRDefault="00952828" w:rsidP="00C84EA4">
      <w:hyperlink r:id="rId157" w:history="1">
        <w:r w:rsidRPr="00633F05">
          <w:rPr>
            <w:rStyle w:val="Hyperlink"/>
          </w:rPr>
          <w:t>https://public.flourish.studio/visualisation/22343402/</w:t>
        </w:r>
      </w:hyperlink>
      <w:r>
        <w:t xml:space="preserve"> </w:t>
      </w:r>
    </w:p>
    <w:p w14:paraId="4303B559" w14:textId="4A103B13" w:rsidR="00AF727F" w:rsidRDefault="00654535" w:rsidP="00C84EA4">
      <w:r>
        <w:rPr>
          <w:noProof/>
        </w:rPr>
        <w:drawing>
          <wp:inline distT="0" distB="0" distL="0" distR="0" wp14:anchorId="0CD09EA3" wp14:editId="65EF7CB4">
            <wp:extent cx="5731510" cy="4136390"/>
            <wp:effectExtent l="0" t="0" r="2540" b="0"/>
            <wp:docPr id="201037934" name="Picture 9" descr="A screenshot of a computer&#10;&#10;AI-generated content may be incorrect.">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7934" name="Picture 9" descr="A screenshot of a computer&#10;&#10;AI-generated content may be incorrect.">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3A01B4F7" w14:textId="51B36880" w:rsidR="00CE26D3" w:rsidRDefault="00703BE9" w:rsidP="00703BE9">
      <w:pPr>
        <w:spacing w:after="0"/>
      </w:pPr>
      <w:r>
        <w:lastRenderedPageBreak/>
        <w:t>Research centres in Cambridge:</w:t>
      </w:r>
    </w:p>
    <w:p w14:paraId="61745A30" w14:textId="77777777" w:rsidR="00B13122" w:rsidRPr="00825564" w:rsidRDefault="00B13122" w:rsidP="00A4082C">
      <w:pPr>
        <w:pStyle w:val="ListParagraph"/>
        <w:numPr>
          <w:ilvl w:val="0"/>
          <w:numId w:val="32"/>
        </w:numPr>
      </w:pPr>
      <w:hyperlink r:id="rId159" w:tgtFrame="_blank" w:history="1">
        <w:proofErr w:type="spellStart"/>
        <w:r w:rsidRPr="00825564">
          <w:rPr>
            <w:rStyle w:val="Hyperlink"/>
          </w:rPr>
          <w:t>iDMT</w:t>
        </w:r>
        <w:proofErr w:type="spellEnd"/>
        <w:r w:rsidRPr="00825564">
          <w:rPr>
            <w:rStyle w:val="Hyperlink"/>
          </w:rPr>
          <w:t xml:space="preserve"> - Innovation Centre in Digital Molecular Technologies</w:t>
        </w:r>
      </w:hyperlink>
    </w:p>
    <w:p w14:paraId="529888FD" w14:textId="1E726BFD" w:rsidR="000705D2" w:rsidRDefault="000705D2" w:rsidP="00A4082C">
      <w:pPr>
        <w:pStyle w:val="ListParagraph"/>
        <w:numPr>
          <w:ilvl w:val="0"/>
          <w:numId w:val="32"/>
        </w:numPr>
      </w:pPr>
      <w:hyperlink r:id="rId160" w:history="1">
        <w:r w:rsidRPr="0001297F">
          <w:rPr>
            <w:rStyle w:val="Hyperlink"/>
          </w:rPr>
          <w:t xml:space="preserve">CORDE -Collaborative R&amp;D </w:t>
        </w:r>
        <w:r w:rsidR="0051020C" w:rsidRPr="0001297F">
          <w:rPr>
            <w:rStyle w:val="Hyperlink"/>
          </w:rPr>
          <w:t>Environment</w:t>
        </w:r>
      </w:hyperlink>
    </w:p>
    <w:p w14:paraId="342E6356" w14:textId="2C08E97C" w:rsidR="00A4082C" w:rsidRDefault="00A4082C" w:rsidP="00A4082C">
      <w:pPr>
        <w:pStyle w:val="ListParagraph"/>
        <w:numPr>
          <w:ilvl w:val="0"/>
          <w:numId w:val="32"/>
        </w:numPr>
      </w:pPr>
      <w:hyperlink r:id="rId161" w:history="1">
        <w:r w:rsidRPr="0054657D">
          <w:rPr>
            <w:rStyle w:val="Hyperlink"/>
          </w:rPr>
          <w:t>Cambridge Centre for Gallium Nitride</w:t>
        </w:r>
      </w:hyperlink>
    </w:p>
    <w:p w14:paraId="2158B419" w14:textId="77777777" w:rsidR="00825564" w:rsidRDefault="00825564" w:rsidP="00825564">
      <w:pPr>
        <w:pStyle w:val="ListParagraph"/>
        <w:numPr>
          <w:ilvl w:val="0"/>
          <w:numId w:val="32"/>
        </w:numPr>
      </w:pPr>
      <w:hyperlink r:id="rId162" w:history="1">
        <w:r w:rsidRPr="002D63AB">
          <w:rPr>
            <w:rStyle w:val="Hyperlink"/>
          </w:rPr>
          <w:t>Cambridge Graphene Centre</w:t>
        </w:r>
      </w:hyperlink>
    </w:p>
    <w:p w14:paraId="225B5F26" w14:textId="77777777" w:rsidR="00520E68" w:rsidRPr="00B169AB" w:rsidRDefault="00520E68" w:rsidP="00520E68">
      <w:pPr>
        <w:pStyle w:val="ListParagraph"/>
        <w:numPr>
          <w:ilvl w:val="0"/>
          <w:numId w:val="32"/>
        </w:numPr>
      </w:pPr>
      <w:hyperlink r:id="rId163" w:history="1">
        <w:r w:rsidRPr="00B911C2">
          <w:rPr>
            <w:rStyle w:val="Hyperlink"/>
          </w:rPr>
          <w:t>The Nanoscience Centre</w:t>
        </w:r>
      </w:hyperlink>
    </w:p>
    <w:p w14:paraId="58E19786" w14:textId="77777777" w:rsidR="0040540E" w:rsidRDefault="0040540E" w:rsidP="0040540E">
      <w:pPr>
        <w:pStyle w:val="ListParagraph"/>
        <w:numPr>
          <w:ilvl w:val="0"/>
          <w:numId w:val="32"/>
        </w:numPr>
      </w:pPr>
      <w:hyperlink r:id="rId164" w:history="1">
        <w:r w:rsidRPr="0075176E">
          <w:rPr>
            <w:rStyle w:val="Hyperlink"/>
          </w:rPr>
          <w:t>Centre for Physical Biology</w:t>
        </w:r>
      </w:hyperlink>
    </w:p>
    <w:p w14:paraId="35D51020" w14:textId="77777777" w:rsidR="005C78B5" w:rsidRDefault="005C78B5" w:rsidP="005C78B5">
      <w:pPr>
        <w:pStyle w:val="ListParagraph"/>
        <w:numPr>
          <w:ilvl w:val="0"/>
          <w:numId w:val="32"/>
        </w:numPr>
      </w:pPr>
      <w:hyperlink r:id="rId165" w:history="1">
        <w:r w:rsidRPr="009C39AC">
          <w:rPr>
            <w:rStyle w:val="Hyperlink"/>
          </w:rPr>
          <w:t>Centre of Molecular Materials for Photonics and Electronics</w:t>
        </w:r>
      </w:hyperlink>
    </w:p>
    <w:p w14:paraId="2AAC7A1A" w14:textId="77777777" w:rsidR="005C78B5" w:rsidRDefault="005C78B5" w:rsidP="00D52447">
      <w:pPr>
        <w:pStyle w:val="ListParagraph"/>
      </w:pPr>
    </w:p>
    <w:p w14:paraId="555B15AD" w14:textId="77777777" w:rsidR="00520E68" w:rsidRDefault="00520E68" w:rsidP="0040540E">
      <w:pPr>
        <w:pStyle w:val="ListParagraph"/>
      </w:pPr>
    </w:p>
    <w:p w14:paraId="5114ADB4" w14:textId="77777777" w:rsidR="00825564" w:rsidRPr="00A4082C" w:rsidRDefault="00825564" w:rsidP="00EE13A7">
      <w:pPr>
        <w:pStyle w:val="ListParagraph"/>
      </w:pPr>
    </w:p>
    <w:p w14:paraId="389B715E" w14:textId="77777777" w:rsidR="0001297F" w:rsidRDefault="0001297F">
      <w:pPr>
        <w:rPr>
          <w:b/>
          <w:bCs/>
          <w:sz w:val="36"/>
          <w:szCs w:val="36"/>
        </w:rPr>
      </w:pPr>
      <w:r>
        <w:rPr>
          <w:b/>
          <w:bCs/>
          <w:sz w:val="36"/>
          <w:szCs w:val="36"/>
        </w:rPr>
        <w:br w:type="page"/>
      </w:r>
    </w:p>
    <w:p w14:paraId="026A703F" w14:textId="26A5903E" w:rsidR="00001FE8" w:rsidRDefault="00001FE8" w:rsidP="004D6F92">
      <w:pPr>
        <w:spacing w:after="0"/>
        <w:rPr>
          <w:b/>
          <w:bCs/>
          <w:sz w:val="36"/>
          <w:szCs w:val="36"/>
        </w:rPr>
      </w:pPr>
      <w:r w:rsidRPr="00DF2BF4">
        <w:rPr>
          <w:b/>
          <w:bCs/>
          <w:sz w:val="36"/>
          <w:szCs w:val="36"/>
        </w:rPr>
        <w:lastRenderedPageBreak/>
        <w:t xml:space="preserve">Quantum </w:t>
      </w:r>
      <w:r w:rsidR="00DF2BF4" w:rsidRPr="00DF2BF4">
        <w:rPr>
          <w:b/>
          <w:bCs/>
          <w:sz w:val="36"/>
          <w:szCs w:val="36"/>
        </w:rPr>
        <w:t>Technologies</w:t>
      </w:r>
    </w:p>
    <w:p w14:paraId="2DC295A7" w14:textId="0500F549" w:rsidR="004D6F92" w:rsidRPr="00DF2BF4" w:rsidRDefault="004D6F92" w:rsidP="004D6F92">
      <w:hyperlink r:id="rId166" w:history="1">
        <w:r w:rsidRPr="00E74412">
          <w:rPr>
            <w:rStyle w:val="Hyperlink"/>
          </w:rPr>
          <w:t>https://www.ukri.org/what-we-do/browse-our-areas-of-investment-and-support/quantum-technologies-theme/</w:t>
        </w:r>
      </w:hyperlink>
    </w:p>
    <w:p w14:paraId="2D244106" w14:textId="52FC63A8" w:rsidR="00DF2BF4" w:rsidRPr="009E3023" w:rsidRDefault="00DF2BF4" w:rsidP="00C84EA4">
      <w:pPr>
        <w:rPr>
          <w:b/>
          <w:bCs/>
        </w:rPr>
      </w:pPr>
      <w:r w:rsidRPr="009E3023">
        <w:rPr>
          <w:b/>
          <w:bCs/>
        </w:rPr>
        <w:t>Summary</w:t>
      </w:r>
    </w:p>
    <w:p w14:paraId="77682294" w14:textId="23D17ABC" w:rsidR="00DF2BF4" w:rsidRDefault="009E3023" w:rsidP="00C84EA4">
      <w:r w:rsidRPr="009E3023">
        <w:t>The EPSRC’s investment in quantum technologies via a dedicated theme, builds on long-standing underpinning investment in theoretical and quantum science. These strengths led to the establishment of the UK National Quantum Technologies (NQTP) Programme in 2014. The programme is now in its second phase and the government has invested over £1 billion in NQTP. The </w:t>
      </w:r>
      <w:hyperlink r:id="rId167" w:history="1">
        <w:r w:rsidRPr="009E3023">
          <w:rPr>
            <w:rStyle w:val="Hyperlink"/>
            <w:b/>
            <w:bCs/>
          </w:rPr>
          <w:t>NQTP strategic intent document (PDF)</w:t>
        </w:r>
      </w:hyperlink>
      <w:r w:rsidRPr="009E3023">
        <w:t> sets out the strategy for the programme for the next 10 years.</w:t>
      </w:r>
    </w:p>
    <w:p w14:paraId="6DB832E6" w14:textId="79FBC6D3" w:rsidR="009E3023" w:rsidRDefault="00171774" w:rsidP="00C84EA4">
      <w:r>
        <w:rPr>
          <w:b/>
          <w:bCs/>
        </w:rPr>
        <w:t>F</w:t>
      </w:r>
      <w:r w:rsidRPr="00157CAA">
        <w:rPr>
          <w:b/>
          <w:bCs/>
        </w:rPr>
        <w:t>unding opportunities</w:t>
      </w:r>
      <w:r>
        <w:t xml:space="preserve"> over the last 5 years </w:t>
      </w:r>
      <w:r w:rsidR="009E3023">
        <w:t>have focussed on</w:t>
      </w:r>
      <w:r w:rsidR="00F071DF">
        <w:t xml:space="preserve"> quantum technology fellowships, </w:t>
      </w:r>
      <w:r w:rsidR="007D7C85">
        <w:t>s</w:t>
      </w:r>
      <w:r w:rsidR="006C75C3" w:rsidRPr="006C75C3">
        <w:t>oftware enabled quantum computation</w:t>
      </w:r>
      <w:r w:rsidR="006C75C3">
        <w:t xml:space="preserve">, </w:t>
      </w:r>
      <w:r w:rsidR="007D7C85">
        <w:t>q</w:t>
      </w:r>
      <w:r w:rsidR="006C75C3" w:rsidRPr="006C75C3">
        <w:t>uantum technologies for positioning, navigation, and timing</w:t>
      </w:r>
      <w:r w:rsidR="006C75C3">
        <w:t xml:space="preserve">, </w:t>
      </w:r>
      <w:r w:rsidR="007D7C85">
        <w:t>q</w:t>
      </w:r>
      <w:r w:rsidR="006C75C3" w:rsidRPr="006C75C3">
        <w:t>uantum sensing for environmental sciences</w:t>
      </w:r>
      <w:r w:rsidR="0099670C">
        <w:t xml:space="preserve">, </w:t>
      </w:r>
      <w:r w:rsidR="0099670C" w:rsidRPr="0099670C">
        <w:t>quantum software and algorithms</w:t>
      </w:r>
      <w:r w:rsidR="0099670C">
        <w:t xml:space="preserve">, </w:t>
      </w:r>
      <w:r w:rsidR="0099670C" w:rsidRPr="0099670C">
        <w:t>quantum technologies for fundamental physics</w:t>
      </w:r>
      <w:r w:rsidR="0099670C">
        <w:t>, quantum computing</w:t>
      </w:r>
      <w:r w:rsidR="00352ED0">
        <w:t>.</w:t>
      </w:r>
      <w:r w:rsidR="0099670C">
        <w:t xml:space="preserve"> </w:t>
      </w:r>
    </w:p>
    <w:p w14:paraId="4B75A63F" w14:textId="10D4D120" w:rsidR="00D52447" w:rsidRDefault="00D52447" w:rsidP="00D21868">
      <w:pPr>
        <w:spacing w:after="0"/>
        <w:rPr>
          <w:b/>
          <w:bCs/>
        </w:rPr>
      </w:pPr>
      <w:r w:rsidRPr="00D21868">
        <w:rPr>
          <w:i/>
          <w:iCs/>
        </w:rPr>
        <w:t>Visualising our Portfolio</w:t>
      </w:r>
      <w:r>
        <w:t xml:space="preserve"> map of University of Cambridge Grant portfolio in </w:t>
      </w:r>
      <w:r>
        <w:rPr>
          <w:b/>
          <w:bCs/>
        </w:rPr>
        <w:t>Quantum Technologies</w:t>
      </w:r>
      <w:r>
        <w:t xml:space="preserve"> </w:t>
      </w:r>
      <w:r w:rsidR="00F971C2">
        <w:t>by EPSRC Research Area</w:t>
      </w:r>
      <w:r>
        <w:rPr>
          <w:b/>
          <w:bCs/>
        </w:rPr>
        <w:t xml:space="preserve"> </w:t>
      </w:r>
    </w:p>
    <w:p w14:paraId="78A952F8" w14:textId="0FC31EF6" w:rsidR="009E3023" w:rsidRDefault="002E2EDA" w:rsidP="00C84EA4">
      <w:hyperlink r:id="rId168" w:history="1">
        <w:r w:rsidRPr="00E74412">
          <w:rPr>
            <w:rStyle w:val="Hyperlink"/>
          </w:rPr>
          <w:t>https://public.tableau.com/shared/BKDKY3QWJ</w:t>
        </w:r>
      </w:hyperlink>
      <w:hyperlink r:id="rId169" w:history="1"/>
      <w:r w:rsidR="004E0016">
        <w:t xml:space="preserve"> </w:t>
      </w:r>
    </w:p>
    <w:p w14:paraId="3B246376" w14:textId="0375E2BC" w:rsidR="00AF727F" w:rsidRDefault="00AF727F" w:rsidP="00C84EA4">
      <w:r>
        <w:rPr>
          <w:noProof/>
        </w:rPr>
        <w:drawing>
          <wp:inline distT="0" distB="0" distL="0" distR="0" wp14:anchorId="6695F5E1" wp14:editId="554AD3F9">
            <wp:extent cx="5476875" cy="4010843"/>
            <wp:effectExtent l="0" t="0" r="0" b="8890"/>
            <wp:docPr id="877614387" name="Picture 15" descr="A red circle with black text&#10;&#10;AI-generated content may be incorrect.">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4387" name="Picture 15" descr="A red circle with black text&#10;&#10;AI-generated content may be incorrect.">
                      <a:hlinkClick r:id="rId170"/>
                    </pic:cNvPr>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r="23222"/>
                    <a:stretch/>
                  </pic:blipFill>
                  <pic:spPr bwMode="auto">
                    <a:xfrm>
                      <a:off x="0" y="0"/>
                      <a:ext cx="5480357" cy="4013393"/>
                    </a:xfrm>
                    <a:prstGeom prst="rect">
                      <a:avLst/>
                    </a:prstGeom>
                    <a:noFill/>
                    <a:ln>
                      <a:noFill/>
                    </a:ln>
                    <a:extLst>
                      <a:ext uri="{53640926-AAD7-44D8-BBD7-CCE9431645EC}">
                        <a14:shadowObscured xmlns:a14="http://schemas.microsoft.com/office/drawing/2010/main"/>
                      </a:ext>
                    </a:extLst>
                  </pic:spPr>
                </pic:pic>
              </a:graphicData>
            </a:graphic>
          </wp:inline>
        </w:drawing>
      </w:r>
    </w:p>
    <w:p w14:paraId="2A070B17" w14:textId="77777777" w:rsidR="002E2EDA" w:rsidRDefault="002E2EDA">
      <w:r>
        <w:br w:type="page"/>
      </w:r>
    </w:p>
    <w:p w14:paraId="38C28D6C" w14:textId="2A200907" w:rsidR="00FB5BFC" w:rsidRDefault="00FB5BFC" w:rsidP="002E2EDA">
      <w:pPr>
        <w:spacing w:after="0"/>
        <w:rPr>
          <w:b/>
          <w:bCs/>
        </w:rPr>
      </w:pPr>
      <w:r>
        <w:lastRenderedPageBreak/>
        <w:t xml:space="preserve">Flourish ‘Tree map’ of </w:t>
      </w:r>
      <w:r w:rsidR="00FA78B2">
        <w:t xml:space="preserve">department groupings in </w:t>
      </w:r>
      <w:r>
        <w:rPr>
          <w:b/>
          <w:bCs/>
        </w:rPr>
        <w:t>Quantum Technologies</w:t>
      </w:r>
    </w:p>
    <w:p w14:paraId="28FF9F9D" w14:textId="469487BF" w:rsidR="00FB5BFC" w:rsidRDefault="00E7752D" w:rsidP="00C84EA4">
      <w:hyperlink r:id="rId172" w:history="1">
        <w:r w:rsidRPr="00633F05">
          <w:rPr>
            <w:rStyle w:val="Hyperlink"/>
          </w:rPr>
          <w:t>https://public.flourish.studio/visualisation/22323829/</w:t>
        </w:r>
      </w:hyperlink>
      <w:r>
        <w:t xml:space="preserve"> </w:t>
      </w:r>
    </w:p>
    <w:p w14:paraId="3D16A2FE" w14:textId="6F8E1A81" w:rsidR="004E0016" w:rsidRDefault="002510A7" w:rsidP="00C84EA4">
      <w:pPr>
        <w:rPr>
          <w:noProof/>
        </w:rPr>
      </w:pPr>
      <w:r>
        <w:rPr>
          <w:noProof/>
        </w:rPr>
        <w:drawing>
          <wp:inline distT="0" distB="0" distL="0" distR="0" wp14:anchorId="0C716A59" wp14:editId="62106B75">
            <wp:extent cx="5731510" cy="3834130"/>
            <wp:effectExtent l="0" t="0" r="2540" b="0"/>
            <wp:docPr id="1927346521" name="Picture 10" descr="A colorful rectangular boxes with text&#10;&#10;AI-generated content may be incorrect.">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46521" name="Picture 10" descr="A colorful rectangular boxes with text&#10;&#10;AI-generated content may be incorrect.">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1510" cy="3834130"/>
                    </a:xfrm>
                    <a:prstGeom prst="rect">
                      <a:avLst/>
                    </a:prstGeom>
                    <a:noFill/>
                    <a:ln>
                      <a:noFill/>
                    </a:ln>
                  </pic:spPr>
                </pic:pic>
              </a:graphicData>
            </a:graphic>
          </wp:inline>
        </w:drawing>
      </w:r>
    </w:p>
    <w:p w14:paraId="35372C63" w14:textId="7A3D732C" w:rsidR="00352ED0" w:rsidRDefault="00703BE9" w:rsidP="00703BE9">
      <w:pPr>
        <w:spacing w:after="0"/>
      </w:pPr>
      <w:r>
        <w:t>Research centres in Cambridge:</w:t>
      </w:r>
    </w:p>
    <w:p w14:paraId="1B303E7D" w14:textId="1A4BED54" w:rsidR="00352ED0" w:rsidRDefault="00A92744" w:rsidP="00A92744">
      <w:pPr>
        <w:pStyle w:val="ListParagraph"/>
        <w:numPr>
          <w:ilvl w:val="0"/>
          <w:numId w:val="26"/>
        </w:numPr>
      </w:pPr>
      <w:hyperlink r:id="rId174" w:history="1">
        <w:r w:rsidRPr="00761F7C">
          <w:rPr>
            <w:rStyle w:val="Hyperlink"/>
          </w:rPr>
          <w:t>Q-BIOMED</w:t>
        </w:r>
      </w:hyperlink>
    </w:p>
    <w:p w14:paraId="1D79CF91" w14:textId="4FB27ABE" w:rsidR="00C92A2F" w:rsidRDefault="00C92A2F" w:rsidP="00A92744">
      <w:pPr>
        <w:pStyle w:val="ListParagraph"/>
        <w:numPr>
          <w:ilvl w:val="0"/>
          <w:numId w:val="26"/>
        </w:numPr>
      </w:pPr>
      <w:hyperlink r:id="rId175" w:history="1">
        <w:r w:rsidRPr="00997A6F">
          <w:rPr>
            <w:rStyle w:val="Hyperlink"/>
          </w:rPr>
          <w:t>Centre for Quantum Information and Foundations</w:t>
        </w:r>
      </w:hyperlink>
    </w:p>
    <w:p w14:paraId="46AEE706" w14:textId="77777777" w:rsidR="0000071C" w:rsidRDefault="0000071C" w:rsidP="0000071C"/>
    <w:p w14:paraId="25F28537" w14:textId="63ED6752" w:rsidR="0000071C" w:rsidRDefault="0000071C">
      <w:r>
        <w:br w:type="page"/>
      </w:r>
    </w:p>
    <w:p w14:paraId="4220A2AB" w14:textId="77777777" w:rsidR="00865641" w:rsidRPr="00865641" w:rsidRDefault="004E1D98" w:rsidP="0000071C">
      <w:pPr>
        <w:rPr>
          <w:b/>
          <w:bCs/>
          <w:sz w:val="48"/>
          <w:szCs w:val="48"/>
        </w:rPr>
      </w:pPr>
      <w:r w:rsidRPr="00865641">
        <w:rPr>
          <w:b/>
          <w:bCs/>
          <w:sz w:val="48"/>
          <w:szCs w:val="48"/>
        </w:rPr>
        <w:lastRenderedPageBreak/>
        <w:t>Other Research Councils</w:t>
      </w:r>
    </w:p>
    <w:p w14:paraId="25A1948D" w14:textId="7D6C630B" w:rsidR="0000071C" w:rsidRPr="0070599D" w:rsidRDefault="0000071C" w:rsidP="0000071C">
      <w:pPr>
        <w:rPr>
          <w:b/>
          <w:bCs/>
          <w:sz w:val="36"/>
          <w:szCs w:val="36"/>
        </w:rPr>
      </w:pPr>
      <w:r w:rsidRPr="0070599D">
        <w:rPr>
          <w:b/>
          <w:bCs/>
          <w:sz w:val="36"/>
          <w:szCs w:val="36"/>
        </w:rPr>
        <w:t>NERC</w:t>
      </w:r>
    </w:p>
    <w:p w14:paraId="52F11B7D" w14:textId="47C72668" w:rsidR="0070599D" w:rsidRPr="0070599D" w:rsidRDefault="0070599D" w:rsidP="0000071C">
      <w:pPr>
        <w:rPr>
          <w:b/>
          <w:bCs/>
        </w:rPr>
      </w:pPr>
      <w:r w:rsidRPr="0070599D">
        <w:rPr>
          <w:b/>
          <w:bCs/>
        </w:rPr>
        <w:t>Summary</w:t>
      </w:r>
    </w:p>
    <w:p w14:paraId="100EA257" w14:textId="53CF4E06" w:rsidR="00E9425D" w:rsidRDefault="00E9425D" w:rsidP="0000071C">
      <w:r>
        <w:t xml:space="preserve">NERC priorities have focussed on </w:t>
      </w:r>
    </w:p>
    <w:p w14:paraId="4DF6A3FF" w14:textId="77777777" w:rsidR="00E9425D" w:rsidRDefault="00E9425D" w:rsidP="00E9425D">
      <w:pPr>
        <w:pStyle w:val="ListParagraph"/>
        <w:numPr>
          <w:ilvl w:val="0"/>
          <w:numId w:val="27"/>
        </w:numPr>
      </w:pPr>
      <w:r>
        <w:t>Digital Environment: Developing digital tools and computational models to better understand and manage environmental data.</w:t>
      </w:r>
    </w:p>
    <w:p w14:paraId="09FE460E" w14:textId="77777777" w:rsidR="00E9425D" w:rsidRDefault="00E9425D" w:rsidP="00E9425D">
      <w:pPr>
        <w:pStyle w:val="ListParagraph"/>
        <w:numPr>
          <w:ilvl w:val="0"/>
          <w:numId w:val="27"/>
        </w:numPr>
      </w:pPr>
      <w:r>
        <w:t>Environmental Sensors and Monitoring: Creating advanced sensors and monitoring systems to track environmental changes and impacts.</w:t>
      </w:r>
    </w:p>
    <w:p w14:paraId="7AD24772" w14:textId="77777777" w:rsidR="00E9425D" w:rsidRDefault="00E9425D" w:rsidP="00E9425D">
      <w:pPr>
        <w:pStyle w:val="ListParagraph"/>
        <w:numPr>
          <w:ilvl w:val="0"/>
          <w:numId w:val="27"/>
        </w:numPr>
      </w:pPr>
      <w:r>
        <w:t>Climate and Weather Modelling: Using computational techniques to improve climate and weather predictions.</w:t>
      </w:r>
    </w:p>
    <w:p w14:paraId="700BE1BD" w14:textId="77777777" w:rsidR="00E9425D" w:rsidRDefault="00E9425D" w:rsidP="00E9425D">
      <w:pPr>
        <w:pStyle w:val="ListParagraph"/>
        <w:numPr>
          <w:ilvl w:val="0"/>
          <w:numId w:val="27"/>
        </w:numPr>
      </w:pPr>
      <w:r>
        <w:t>Sustainable Energy: Researching renewable energy sources and technologies to reduce environmental impact.</w:t>
      </w:r>
    </w:p>
    <w:p w14:paraId="3A282BDE" w14:textId="77777777" w:rsidR="007532CA" w:rsidRPr="007532CA" w:rsidRDefault="007532CA" w:rsidP="007532CA">
      <w:r w:rsidRPr="007532CA">
        <w:t>In Spring 2025, NERC will publish its first Forward Look for environmental science.  Developed in collaboration with the community and stakeholders, NERC’s Forward Look will set out their research and innovation priorities and how they will support the underpinning capabilities needed to deliver environmental science over a ten-year horizon.  NERC has identified three R&amp;I priorities: </w:t>
      </w:r>
    </w:p>
    <w:p w14:paraId="3227AB35" w14:textId="77777777" w:rsidR="007532CA" w:rsidRPr="007532CA" w:rsidRDefault="007532CA" w:rsidP="0070599D">
      <w:pPr>
        <w:pStyle w:val="ListParagraph"/>
        <w:numPr>
          <w:ilvl w:val="0"/>
          <w:numId w:val="29"/>
        </w:numPr>
      </w:pPr>
      <w:r w:rsidRPr="007532CA">
        <w:t>Green Growth </w:t>
      </w:r>
    </w:p>
    <w:p w14:paraId="36DFD5A3" w14:textId="77777777" w:rsidR="007532CA" w:rsidRPr="007532CA" w:rsidRDefault="007532CA" w:rsidP="0070599D">
      <w:pPr>
        <w:pStyle w:val="ListParagraph"/>
        <w:numPr>
          <w:ilvl w:val="0"/>
          <w:numId w:val="29"/>
        </w:numPr>
      </w:pPr>
      <w:r w:rsidRPr="007532CA">
        <w:t>Environmental Security </w:t>
      </w:r>
    </w:p>
    <w:p w14:paraId="4413AFB2" w14:textId="77777777" w:rsidR="007532CA" w:rsidRPr="007532CA" w:rsidRDefault="007532CA" w:rsidP="0070599D">
      <w:pPr>
        <w:pStyle w:val="ListParagraph"/>
        <w:numPr>
          <w:ilvl w:val="0"/>
          <w:numId w:val="29"/>
        </w:numPr>
      </w:pPr>
      <w:r w:rsidRPr="007532CA">
        <w:t>Responsible Innovation </w:t>
      </w:r>
    </w:p>
    <w:p w14:paraId="0F29B44D" w14:textId="77777777" w:rsidR="00E9425D" w:rsidRDefault="00E9425D" w:rsidP="0000071C"/>
    <w:p w14:paraId="464D98E9" w14:textId="00CD0921" w:rsidR="00DB4037" w:rsidRDefault="00171774" w:rsidP="00DB4037">
      <w:r>
        <w:rPr>
          <w:b/>
          <w:bCs/>
        </w:rPr>
        <w:t>F</w:t>
      </w:r>
      <w:r w:rsidRPr="00157CAA">
        <w:rPr>
          <w:b/>
          <w:bCs/>
        </w:rPr>
        <w:t>unding opportunities</w:t>
      </w:r>
      <w:r>
        <w:t xml:space="preserve"> over the last 5 years </w:t>
      </w:r>
      <w:r w:rsidR="0070599D">
        <w:t>have focussed on</w:t>
      </w:r>
      <w:r w:rsidR="00772328">
        <w:t xml:space="preserve"> </w:t>
      </w:r>
      <w:r w:rsidR="003E7533" w:rsidRPr="00161EA8">
        <w:t>UK adaptation to climate change</w:t>
      </w:r>
      <w:r w:rsidR="003E7533">
        <w:t xml:space="preserve">, </w:t>
      </w:r>
      <w:r w:rsidR="007D7BF7">
        <w:t xml:space="preserve">data science </w:t>
      </w:r>
      <w:r w:rsidR="00EF2003">
        <w:t>for the environment</w:t>
      </w:r>
      <w:r w:rsidR="00626ED1">
        <w:t xml:space="preserve">, </w:t>
      </w:r>
      <w:r w:rsidR="001C34E7" w:rsidRPr="001C34E7">
        <w:t>digital twinning for crisis resilience</w:t>
      </w:r>
      <w:r w:rsidR="001C34E7">
        <w:t xml:space="preserve">, sustainable industrial futures, </w:t>
      </w:r>
      <w:r w:rsidR="00A26DDE" w:rsidRPr="00A26DDE">
        <w:t>clean energy transition in developing countries</w:t>
      </w:r>
      <w:r w:rsidR="007C2DEA">
        <w:t xml:space="preserve">, systems approaches to net zero, </w:t>
      </w:r>
      <w:r w:rsidR="007C2DEA" w:rsidRPr="007C2DEA">
        <w:t>sustainable critical minerals</w:t>
      </w:r>
      <w:r w:rsidR="00440940">
        <w:t xml:space="preserve">, </w:t>
      </w:r>
      <w:r w:rsidR="009C27AD">
        <w:t>m</w:t>
      </w:r>
      <w:r w:rsidR="009C27AD" w:rsidRPr="00B006BA">
        <w:t>odelling environmental responses to solar radiation management</w:t>
      </w:r>
      <w:r w:rsidR="009C27AD">
        <w:t xml:space="preserve">, </w:t>
      </w:r>
      <w:r w:rsidR="00E01400" w:rsidRPr="00DC4D1A">
        <w:t>model</w:t>
      </w:r>
      <w:r w:rsidR="00E01400">
        <w:t xml:space="preserve">ling </w:t>
      </w:r>
      <w:r w:rsidR="00E01400" w:rsidRPr="00DC4D1A">
        <w:t>turbulent atmospheric processes</w:t>
      </w:r>
      <w:r w:rsidR="00E01400">
        <w:t xml:space="preserve">, </w:t>
      </w:r>
      <w:r w:rsidR="00E92CC4">
        <w:t>q</w:t>
      </w:r>
      <w:r w:rsidR="00440940" w:rsidRPr="00440940">
        <w:t>uantifying atmospheric processes in mountainous regions</w:t>
      </w:r>
      <w:r w:rsidR="009E4FF2">
        <w:t xml:space="preserve">, </w:t>
      </w:r>
      <w:r w:rsidR="00E92CC4">
        <w:t>e</w:t>
      </w:r>
      <w:r w:rsidR="009E4FF2" w:rsidRPr="009E4FF2">
        <w:t>cological effects of floating offshore wind</w:t>
      </w:r>
      <w:r w:rsidR="00161EA8">
        <w:t xml:space="preserve">, </w:t>
      </w:r>
      <w:r w:rsidR="00161EA8" w:rsidRPr="00161EA8">
        <w:t>marine sensor innovation</w:t>
      </w:r>
      <w:r w:rsidR="009449AE">
        <w:t xml:space="preserve">, </w:t>
      </w:r>
      <w:r w:rsidR="00511A4A">
        <w:t>g</w:t>
      </w:r>
      <w:r w:rsidR="009449AE">
        <w:t xml:space="preserve">reen </w:t>
      </w:r>
      <w:r w:rsidR="00511A4A">
        <w:t>e</w:t>
      </w:r>
      <w:r w:rsidR="009449AE">
        <w:t>conomy</w:t>
      </w:r>
      <w:r w:rsidR="00E4729E">
        <w:t xml:space="preserve">, </w:t>
      </w:r>
      <w:r w:rsidR="00E4729E" w:rsidRPr="00E4729E">
        <w:t>resilience of the UK food system</w:t>
      </w:r>
      <w:r w:rsidR="000D4CD2">
        <w:t xml:space="preserve">, </w:t>
      </w:r>
      <w:r w:rsidR="005F6888">
        <w:t>r</w:t>
      </w:r>
      <w:r w:rsidR="000D4CD2" w:rsidRPr="000D4CD2">
        <w:t>esilient UK coastal communities and seas</w:t>
      </w:r>
      <w:r w:rsidR="000D4CD2">
        <w:t xml:space="preserve">, </w:t>
      </w:r>
      <w:r w:rsidR="005F6888">
        <w:t>a</w:t>
      </w:r>
      <w:r w:rsidR="000D4CD2" w:rsidRPr="000D4CD2">
        <w:t>viation’s non-CO2 impacts on the climate</w:t>
      </w:r>
      <w:r w:rsidR="002C2907">
        <w:t xml:space="preserve">, </w:t>
      </w:r>
      <w:r w:rsidR="002C2907" w:rsidRPr="002C2907">
        <w:t>environmental monitoring</w:t>
      </w:r>
      <w:r w:rsidR="002C2907">
        <w:t xml:space="preserve">, sensing for defence and security, </w:t>
      </w:r>
      <w:r w:rsidR="005F6888">
        <w:t>t</w:t>
      </w:r>
      <w:r w:rsidR="008C7CC9" w:rsidRPr="008C7CC9">
        <w:t>ools for automating image analysis for biodiversity monitoring</w:t>
      </w:r>
      <w:r w:rsidR="000D7ADE">
        <w:t xml:space="preserve">, </w:t>
      </w:r>
      <w:r w:rsidR="000649D6">
        <w:t>i</w:t>
      </w:r>
      <w:r w:rsidR="000D7ADE" w:rsidRPr="000D7ADE">
        <w:t>ntegrating finance and biodiversity</w:t>
      </w:r>
      <w:r w:rsidR="00826886">
        <w:t xml:space="preserve">, </w:t>
      </w:r>
      <w:r w:rsidR="00C63AB6" w:rsidRPr="00C63AB6">
        <w:t>cosmogenic in situ 14C</w:t>
      </w:r>
      <w:r w:rsidR="00C63AB6">
        <w:t xml:space="preserve">, rapid ocean changes, </w:t>
      </w:r>
      <w:r w:rsidR="005F6888">
        <w:t>l</w:t>
      </w:r>
      <w:r w:rsidR="00A91539" w:rsidRPr="00A91539">
        <w:t>and use for net zero</w:t>
      </w:r>
      <w:r w:rsidR="00911027">
        <w:t xml:space="preserve">, </w:t>
      </w:r>
      <w:r w:rsidR="000649D6">
        <w:t>b</w:t>
      </w:r>
      <w:r w:rsidR="00911027" w:rsidRPr="00911027">
        <w:t>iological influence on future ocean storage of carbon</w:t>
      </w:r>
      <w:r w:rsidR="00AB7CED">
        <w:t xml:space="preserve">, </w:t>
      </w:r>
      <w:r w:rsidR="005F6888">
        <w:t>d</w:t>
      </w:r>
      <w:r w:rsidR="00AB7CED" w:rsidRPr="00AB7CED">
        <w:t>erisking geological disposal of radioactive waste</w:t>
      </w:r>
      <w:r w:rsidR="00DC4D1A">
        <w:t xml:space="preserve">, </w:t>
      </w:r>
      <w:r w:rsidR="005F6888">
        <w:t>q</w:t>
      </w:r>
      <w:r w:rsidR="002C2B55" w:rsidRPr="002C2B55">
        <w:t>uantum sensing for environmental sciences</w:t>
      </w:r>
      <w:r w:rsidR="004C7649">
        <w:t xml:space="preserve">, </w:t>
      </w:r>
      <w:r w:rsidR="004C7649" w:rsidRPr="004C7649">
        <w:t>quality of UK freshwaters</w:t>
      </w:r>
      <w:r w:rsidR="00F424A6">
        <w:t xml:space="preserve">, </w:t>
      </w:r>
      <w:r w:rsidR="005F6888">
        <w:t>e</w:t>
      </w:r>
      <w:r w:rsidR="00F424A6" w:rsidRPr="00F424A6">
        <w:t>nvironmental response to hydrogen emissions</w:t>
      </w:r>
      <w:r w:rsidR="00F424A6">
        <w:t xml:space="preserve">, </w:t>
      </w:r>
      <w:r w:rsidR="00F424A6" w:rsidRPr="00F424A6">
        <w:t>West Antarctic Ice Sheet’s response to a two degree increase</w:t>
      </w:r>
      <w:r w:rsidR="00B27A74">
        <w:t xml:space="preserve">, </w:t>
      </w:r>
      <w:r w:rsidR="005F6888">
        <w:t>m</w:t>
      </w:r>
      <w:r w:rsidR="00B27A74" w:rsidRPr="00B27A74">
        <w:t>olecules to landscapes</w:t>
      </w:r>
      <w:r w:rsidR="005A5207">
        <w:t xml:space="preserve">, policy impact of </w:t>
      </w:r>
      <w:proofErr w:type="spellStart"/>
      <w:r w:rsidR="005A5207">
        <w:t>landuse</w:t>
      </w:r>
      <w:proofErr w:type="spellEnd"/>
      <w:r w:rsidR="005A5207">
        <w:t xml:space="preserve">, </w:t>
      </w:r>
      <w:r w:rsidR="00A04E47" w:rsidRPr="00A04E47">
        <w:t>economics of biodiversity</w:t>
      </w:r>
      <w:r w:rsidR="00A04E47">
        <w:t xml:space="preserve">, </w:t>
      </w:r>
      <w:r w:rsidR="009242C3" w:rsidRPr="009242C3">
        <w:t>health benefits of connecting with nature</w:t>
      </w:r>
      <w:r w:rsidR="005A7E82">
        <w:t>, clean air challenges,</w:t>
      </w:r>
      <w:r w:rsidR="00E031E6">
        <w:t xml:space="preserve"> </w:t>
      </w:r>
      <w:r w:rsidR="000649D6">
        <w:t>m</w:t>
      </w:r>
      <w:r w:rsidR="00E031E6" w:rsidRPr="00626ED1">
        <w:t xml:space="preserve">arine </w:t>
      </w:r>
      <w:r w:rsidR="000649D6">
        <w:t>a</w:t>
      </w:r>
      <w:r w:rsidR="00E031E6" w:rsidRPr="00626ED1">
        <w:t xml:space="preserve">rtificial </w:t>
      </w:r>
      <w:r w:rsidR="000649D6">
        <w:t>s</w:t>
      </w:r>
      <w:r w:rsidR="00E031E6" w:rsidRPr="00626ED1">
        <w:t>tructures</w:t>
      </w:r>
      <w:r w:rsidR="003E7533">
        <w:t>, global partnerships (e.g. a</w:t>
      </w:r>
      <w:r w:rsidR="003E7533" w:rsidRPr="000C487F">
        <w:t xml:space="preserve">quaculture </w:t>
      </w:r>
      <w:r w:rsidR="003E7533">
        <w:t>s</w:t>
      </w:r>
      <w:r w:rsidR="003E7533" w:rsidRPr="000C487F">
        <w:t>ystems in Southeast Asia</w:t>
      </w:r>
      <w:r w:rsidR="003E7533">
        <w:t>, e</w:t>
      </w:r>
      <w:r w:rsidR="003E7533" w:rsidRPr="00826886">
        <w:t>quitable nature-based climate resilience in Sub-Saharan Africa</w:t>
      </w:r>
      <w:r w:rsidR="009C27AD">
        <w:t>, u</w:t>
      </w:r>
      <w:r w:rsidR="009C27AD" w:rsidRPr="000D7ADE">
        <w:t>nderstanding geohazard processes and their impacts across India</w:t>
      </w:r>
      <w:r w:rsidR="003E7533">
        <w:t>), diversity in the environmental science community</w:t>
      </w:r>
      <w:r w:rsidR="00D465C6">
        <w:t xml:space="preserve">, </w:t>
      </w:r>
      <w:r w:rsidR="00354E43">
        <w:t xml:space="preserve">public engagement with environmental science, </w:t>
      </w:r>
      <w:r w:rsidR="00D465C6">
        <w:t>discovery science (pushing the frontiers, exploring the frontiers of environmental science),</w:t>
      </w:r>
      <w:r w:rsidR="00021522">
        <w:t xml:space="preserve"> training for environmental scientists</w:t>
      </w:r>
      <w:r w:rsidR="005F6888">
        <w:t>.</w:t>
      </w:r>
    </w:p>
    <w:p w14:paraId="432075A9" w14:textId="77777777" w:rsidR="00BF7D7A" w:rsidRDefault="00BF7D7A" w:rsidP="00BF7D7A"/>
    <w:p w14:paraId="4827EADE" w14:textId="77777777" w:rsidR="006A44E6" w:rsidRDefault="006A44E6">
      <w:r>
        <w:br w:type="page"/>
      </w:r>
    </w:p>
    <w:p w14:paraId="7BA0FDDD" w14:textId="75D6AFEC" w:rsidR="00BF7D7A" w:rsidRPr="00BF7D7A" w:rsidRDefault="00BF7D7A" w:rsidP="006A44E6">
      <w:pPr>
        <w:spacing w:after="0"/>
        <w:rPr>
          <w:b/>
          <w:bCs/>
        </w:rPr>
      </w:pPr>
      <w:r>
        <w:lastRenderedPageBreak/>
        <w:t xml:space="preserve">Flourish ‘Tree map’ of </w:t>
      </w:r>
      <w:r w:rsidR="00FA78B2">
        <w:t>department groupings</w:t>
      </w:r>
      <w:r w:rsidR="00845EFA">
        <w:t xml:space="preserve"> </w:t>
      </w:r>
      <w:r w:rsidR="00DF449D">
        <w:t>relevant to</w:t>
      </w:r>
      <w:r w:rsidR="00FA78B2">
        <w:t xml:space="preserve"> </w:t>
      </w:r>
      <w:r>
        <w:rPr>
          <w:b/>
          <w:bCs/>
        </w:rPr>
        <w:t>NERC</w:t>
      </w:r>
      <w:r w:rsidR="00845EFA">
        <w:rPr>
          <w:b/>
          <w:bCs/>
        </w:rPr>
        <w:t xml:space="preserve"> </w:t>
      </w:r>
    </w:p>
    <w:p w14:paraId="081D337E" w14:textId="06E6B332" w:rsidR="0070599D" w:rsidRDefault="00BF7D7A" w:rsidP="0000071C">
      <w:hyperlink r:id="rId176" w:history="1">
        <w:r w:rsidRPr="00633F05">
          <w:rPr>
            <w:rStyle w:val="Hyperlink"/>
          </w:rPr>
          <w:t>https://public.flourish.studio/visualisation/22599748/</w:t>
        </w:r>
      </w:hyperlink>
      <w:r>
        <w:t xml:space="preserve"> </w:t>
      </w:r>
    </w:p>
    <w:p w14:paraId="146E4F04" w14:textId="65344272" w:rsidR="008A2CF8" w:rsidRDefault="008A2CF8" w:rsidP="0000071C">
      <w:pPr>
        <w:rPr>
          <w:noProof/>
        </w:rPr>
      </w:pPr>
      <w:r>
        <w:rPr>
          <w:noProof/>
        </w:rPr>
        <w:drawing>
          <wp:inline distT="0" distB="0" distL="0" distR="0" wp14:anchorId="62FB4C85" wp14:editId="3E6A237C">
            <wp:extent cx="5731510" cy="4136390"/>
            <wp:effectExtent l="0" t="0" r="2540" b="0"/>
            <wp:docPr id="1034979414" name="Picture 12" descr="A screenshot of a computer&#10;&#10;AI-generated content may be incorrect.">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79414" name="Picture 12" descr="A screenshot of a computer&#10;&#10;AI-generated content may be incorrect.">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7B223DB8" w14:textId="77777777" w:rsidR="00711122" w:rsidRDefault="00711122" w:rsidP="00711122"/>
    <w:p w14:paraId="7826D77B" w14:textId="05257E80" w:rsidR="00711122" w:rsidRDefault="00711122">
      <w:r>
        <w:br w:type="page"/>
      </w:r>
    </w:p>
    <w:p w14:paraId="0A72AEDF" w14:textId="17954D9F" w:rsidR="00711122" w:rsidRPr="00DC0DE8" w:rsidRDefault="00711122" w:rsidP="00711122">
      <w:pPr>
        <w:rPr>
          <w:b/>
          <w:bCs/>
          <w:sz w:val="36"/>
          <w:szCs w:val="36"/>
        </w:rPr>
      </w:pPr>
      <w:r w:rsidRPr="00DC0DE8">
        <w:rPr>
          <w:b/>
          <w:bCs/>
          <w:sz w:val="36"/>
          <w:szCs w:val="36"/>
        </w:rPr>
        <w:lastRenderedPageBreak/>
        <w:t>ESRC</w:t>
      </w:r>
    </w:p>
    <w:p w14:paraId="6F5DF582" w14:textId="3E8348D9" w:rsidR="00DC0DE8" w:rsidRDefault="00DC0DE8" w:rsidP="00711122">
      <w:pPr>
        <w:rPr>
          <w:b/>
          <w:bCs/>
        </w:rPr>
      </w:pPr>
      <w:r w:rsidRPr="00DC0DE8">
        <w:rPr>
          <w:b/>
          <w:bCs/>
        </w:rPr>
        <w:t>Summary</w:t>
      </w:r>
    </w:p>
    <w:p w14:paraId="28D54AD0" w14:textId="32EE6BC2" w:rsidR="003E2B46" w:rsidRPr="003E2B46" w:rsidRDefault="003E2B46" w:rsidP="00865641">
      <w:pPr>
        <w:spacing w:after="0"/>
      </w:pPr>
      <w:r w:rsidRPr="003E2B46">
        <w:t>ESRC currently have 5 priority research areas:</w:t>
      </w:r>
    </w:p>
    <w:p w14:paraId="19A3DDF7" w14:textId="77777777" w:rsidR="003E2B46" w:rsidRPr="003E2B46" w:rsidRDefault="003E2B46" w:rsidP="003E2B46">
      <w:pPr>
        <w:pStyle w:val="ListParagraph"/>
        <w:numPr>
          <w:ilvl w:val="0"/>
          <w:numId w:val="33"/>
        </w:numPr>
      </w:pPr>
      <w:r w:rsidRPr="003E2B46">
        <w:t>Net Zero, environment, biodiversity and climate change</w:t>
      </w:r>
    </w:p>
    <w:p w14:paraId="3E86FC63" w14:textId="77777777" w:rsidR="003E2B46" w:rsidRPr="003E2B46" w:rsidRDefault="003E2B46" w:rsidP="003E2B46">
      <w:pPr>
        <w:pStyle w:val="ListParagraph"/>
        <w:numPr>
          <w:ilvl w:val="0"/>
          <w:numId w:val="33"/>
        </w:numPr>
      </w:pPr>
      <w:r w:rsidRPr="003E2B46">
        <w:t>digital society</w:t>
      </w:r>
    </w:p>
    <w:p w14:paraId="5B8D2985" w14:textId="77777777" w:rsidR="003E2B46" w:rsidRPr="003E2B46" w:rsidRDefault="003E2B46" w:rsidP="003E2B46">
      <w:pPr>
        <w:pStyle w:val="ListParagraph"/>
        <w:numPr>
          <w:ilvl w:val="0"/>
          <w:numId w:val="33"/>
        </w:numPr>
      </w:pPr>
      <w:r w:rsidRPr="003E2B46">
        <w:t>health and social care</w:t>
      </w:r>
    </w:p>
    <w:p w14:paraId="517EBF10" w14:textId="77777777" w:rsidR="003E2B46" w:rsidRPr="003E2B46" w:rsidRDefault="003E2B46" w:rsidP="003E2B46">
      <w:pPr>
        <w:pStyle w:val="ListParagraph"/>
        <w:numPr>
          <w:ilvl w:val="0"/>
          <w:numId w:val="33"/>
        </w:numPr>
      </w:pPr>
      <w:r w:rsidRPr="003E2B46">
        <w:t>security, risk and resilience</w:t>
      </w:r>
    </w:p>
    <w:p w14:paraId="735FC2EC" w14:textId="0674AA4C" w:rsidR="00DC0DE8" w:rsidRPr="003E2B46" w:rsidRDefault="003E2B46" w:rsidP="003E2B46">
      <w:pPr>
        <w:pStyle w:val="ListParagraph"/>
        <w:numPr>
          <w:ilvl w:val="0"/>
          <w:numId w:val="33"/>
        </w:numPr>
      </w:pPr>
      <w:r w:rsidRPr="003E2B46">
        <w:t>understanding behaviour</w:t>
      </w:r>
    </w:p>
    <w:p w14:paraId="7D603590" w14:textId="6524CB95" w:rsidR="00A20B8D" w:rsidRDefault="00171774" w:rsidP="00711122">
      <w:r>
        <w:rPr>
          <w:b/>
          <w:bCs/>
        </w:rPr>
        <w:t>F</w:t>
      </w:r>
      <w:r w:rsidRPr="00157CAA">
        <w:rPr>
          <w:b/>
          <w:bCs/>
        </w:rPr>
        <w:t>unding opportunities</w:t>
      </w:r>
      <w:r>
        <w:t xml:space="preserve"> over the last 5 years </w:t>
      </w:r>
      <w:r w:rsidR="00B31DC5">
        <w:t>have focussed on</w:t>
      </w:r>
      <w:r w:rsidR="002855A6">
        <w:t xml:space="preserve"> </w:t>
      </w:r>
      <w:r w:rsidR="00FC5AFF">
        <w:t xml:space="preserve">economic productivity, </w:t>
      </w:r>
      <w:r w:rsidR="00012B1B" w:rsidRPr="00012B1B">
        <w:t>economic (in)activity</w:t>
      </w:r>
      <w:r w:rsidR="009A5C87">
        <w:t xml:space="preserve">, policymaking, </w:t>
      </w:r>
      <w:r w:rsidR="00975C80">
        <w:t xml:space="preserve">urban </w:t>
      </w:r>
      <w:r w:rsidR="0028425A">
        <w:t xml:space="preserve">transition, </w:t>
      </w:r>
      <w:r w:rsidR="00E06F3E">
        <w:t xml:space="preserve">energy transitions, </w:t>
      </w:r>
      <w:r w:rsidR="00506A7F">
        <w:t xml:space="preserve">systems approaches to net zero, </w:t>
      </w:r>
      <w:r w:rsidR="00E8036F">
        <w:t>adaptation to climate change</w:t>
      </w:r>
      <w:r w:rsidR="005F31BB">
        <w:t xml:space="preserve">, </w:t>
      </w:r>
      <w:r w:rsidR="000B37F9">
        <w:t>g</w:t>
      </w:r>
      <w:r w:rsidR="005F31BB">
        <w:t xml:space="preserve">reen </w:t>
      </w:r>
      <w:r w:rsidR="000B37F9">
        <w:t>e</w:t>
      </w:r>
      <w:r w:rsidR="005F31BB">
        <w:t xml:space="preserve">conomy, </w:t>
      </w:r>
      <w:r w:rsidR="00FD2DEA">
        <w:t xml:space="preserve">economics of biodiversity, sustainable management of marine resources, environmental social science, </w:t>
      </w:r>
      <w:r w:rsidR="00F85AB6">
        <w:t xml:space="preserve">place based approaches to sustainable living, </w:t>
      </w:r>
      <w:r w:rsidR="00D01D3B">
        <w:t xml:space="preserve">climate resilience, </w:t>
      </w:r>
      <w:r w:rsidR="00581FA7">
        <w:t xml:space="preserve">sustainable cities, </w:t>
      </w:r>
      <w:r w:rsidR="00665705">
        <w:t xml:space="preserve">levelling up, </w:t>
      </w:r>
      <w:r w:rsidR="00444EA3" w:rsidRPr="00444EA3">
        <w:t>subthreshold conflict</w:t>
      </w:r>
      <w:r w:rsidR="00444EA3">
        <w:t xml:space="preserve">, community connectedness, </w:t>
      </w:r>
      <w:r w:rsidR="00F016CF" w:rsidRPr="00F016CF">
        <w:t xml:space="preserve">democracy, </w:t>
      </w:r>
      <w:r w:rsidR="00326044">
        <w:t xml:space="preserve">governance systems, </w:t>
      </w:r>
      <w:r w:rsidR="00F016CF" w:rsidRPr="00F016CF">
        <w:t>governance and trust</w:t>
      </w:r>
      <w:r w:rsidR="00F016CF">
        <w:t xml:space="preserve">, </w:t>
      </w:r>
      <w:r w:rsidR="005B71EF">
        <w:t xml:space="preserve">behavioural research, </w:t>
      </w:r>
      <w:r w:rsidR="000B37F9">
        <w:t>b</w:t>
      </w:r>
      <w:r w:rsidR="005D54E2" w:rsidRPr="005D54E2">
        <w:t xml:space="preserve">ehavioural </w:t>
      </w:r>
      <w:r w:rsidR="000B37F9">
        <w:t>s</w:t>
      </w:r>
      <w:r w:rsidR="005D54E2" w:rsidRPr="005D54E2">
        <w:t xml:space="preserve">cience for </w:t>
      </w:r>
      <w:r w:rsidR="000B37F9">
        <w:t>s</w:t>
      </w:r>
      <w:r w:rsidR="005D54E2" w:rsidRPr="005D54E2">
        <w:t xml:space="preserve">ecurity and </w:t>
      </w:r>
      <w:r w:rsidR="000B37F9">
        <w:t>d</w:t>
      </w:r>
      <w:r w:rsidR="005D54E2" w:rsidRPr="005D54E2">
        <w:t>efence</w:t>
      </w:r>
      <w:r w:rsidR="00D01D3B">
        <w:t xml:space="preserve">, </w:t>
      </w:r>
      <w:r w:rsidR="00F016CF">
        <w:t xml:space="preserve"> </w:t>
      </w:r>
      <w:r w:rsidR="00735EE7">
        <w:t xml:space="preserve">population health, </w:t>
      </w:r>
      <w:r w:rsidR="003805B0">
        <w:t xml:space="preserve">inclusive ageing, </w:t>
      </w:r>
      <w:r w:rsidR="00452A9E" w:rsidRPr="00E8036F">
        <w:t>care sector labour force shortages</w:t>
      </w:r>
      <w:r w:rsidR="00452A9E">
        <w:t xml:space="preserve">, </w:t>
      </w:r>
      <w:r w:rsidR="00735EE7">
        <w:t xml:space="preserve">adolescent mental health and wellbeing, </w:t>
      </w:r>
      <w:r w:rsidR="000B37F9">
        <w:t>e</w:t>
      </w:r>
      <w:r w:rsidR="003B55E7" w:rsidRPr="003B55E7">
        <w:t>nhancing wellbeing for the future</w:t>
      </w:r>
      <w:r w:rsidR="000F2F36">
        <w:t xml:space="preserve">, longitudinal cohort studies, </w:t>
      </w:r>
      <w:r w:rsidR="007B6BA9">
        <w:t xml:space="preserve">health inequalities, </w:t>
      </w:r>
      <w:r w:rsidR="00E8014E">
        <w:t xml:space="preserve">UK food systems, </w:t>
      </w:r>
      <w:r w:rsidR="005B71EF">
        <w:t xml:space="preserve">inequalities in food system, </w:t>
      </w:r>
      <w:r w:rsidR="00FC5AFF">
        <w:t>c</w:t>
      </w:r>
      <w:r w:rsidR="00FC5AFF" w:rsidRPr="005C14DF">
        <w:t>itizen science for food standards</w:t>
      </w:r>
      <w:r w:rsidR="00FC5AFF">
        <w:t xml:space="preserve">, </w:t>
      </w:r>
      <w:r w:rsidR="00326044">
        <w:t xml:space="preserve">healthy sustainable diets, </w:t>
      </w:r>
      <w:r w:rsidR="005A1D90">
        <w:t xml:space="preserve">crime and justice, </w:t>
      </w:r>
      <w:r w:rsidR="007B6BA9">
        <w:t xml:space="preserve">modern slavery, </w:t>
      </w:r>
      <w:r w:rsidR="00E9056C">
        <w:t xml:space="preserve">forensic science, </w:t>
      </w:r>
      <w:r w:rsidR="00FC5AFF">
        <w:t>policing</w:t>
      </w:r>
      <w:r w:rsidR="00591509">
        <w:t xml:space="preserve">, </w:t>
      </w:r>
      <w:r w:rsidR="001E3423">
        <w:t>t</w:t>
      </w:r>
      <w:r w:rsidR="004E58F1" w:rsidRPr="004E58F1">
        <w:t>eaching, learning and uses of technology in UK schools</w:t>
      </w:r>
      <w:r w:rsidR="002E59E9">
        <w:t xml:space="preserve">, </w:t>
      </w:r>
      <w:r w:rsidR="00EB1487">
        <w:t xml:space="preserve">protecting citizens online, </w:t>
      </w:r>
      <w:r w:rsidR="008D0BCA" w:rsidRPr="008D0BCA">
        <w:t>working lives and power in the workplace</w:t>
      </w:r>
      <w:r w:rsidR="00E33EEF">
        <w:t xml:space="preserve">, </w:t>
      </w:r>
      <w:r w:rsidR="00735EE7">
        <w:t>r</w:t>
      </w:r>
      <w:r w:rsidR="00E33EEF" w:rsidRPr="00E33EEF">
        <w:t>ecovery, renewal and resilience in a post-pandemic world</w:t>
      </w:r>
      <w:r w:rsidR="005C14DF">
        <w:t xml:space="preserve">, </w:t>
      </w:r>
      <w:r w:rsidR="0088387F">
        <w:t xml:space="preserve">digital economy, justice and data, </w:t>
      </w:r>
      <w:r w:rsidR="00FC5AFF">
        <w:t>m</w:t>
      </w:r>
      <w:r w:rsidR="00FC5AFF" w:rsidRPr="002855A6">
        <w:t>etascience</w:t>
      </w:r>
      <w:r w:rsidR="00FC5AFF">
        <w:t xml:space="preserve">, </w:t>
      </w:r>
      <w:r w:rsidR="00FD4031">
        <w:t xml:space="preserve">secondary data analyses, </w:t>
      </w:r>
      <w:r w:rsidR="00FC5AFF" w:rsidRPr="0093406D">
        <w:t>scaled production and sharing of synthetic data</w:t>
      </w:r>
      <w:r w:rsidR="00FC5AFF">
        <w:t>, future internet, responsible and trustworthy AI, data services for the future,</w:t>
      </w:r>
      <w:r w:rsidR="005A1D90">
        <w:t xml:space="preserve"> digital footprint data</w:t>
      </w:r>
      <w:r w:rsidR="009F507A">
        <w:t>.</w:t>
      </w:r>
    </w:p>
    <w:p w14:paraId="6A3D7492" w14:textId="4F13F770" w:rsidR="00310C2F" w:rsidRPr="00310C2F" w:rsidRDefault="00310C2F" w:rsidP="006A44E6">
      <w:pPr>
        <w:spacing w:after="0"/>
        <w:rPr>
          <w:b/>
          <w:bCs/>
        </w:rPr>
      </w:pPr>
      <w:r>
        <w:t xml:space="preserve">Flourish ‘Tree map’ of </w:t>
      </w:r>
      <w:r w:rsidR="00FA78B2">
        <w:t xml:space="preserve">department groupings </w:t>
      </w:r>
      <w:r w:rsidR="00B020C8">
        <w:t>relevant to</w:t>
      </w:r>
      <w:r w:rsidR="00FA78B2">
        <w:t xml:space="preserve"> </w:t>
      </w:r>
      <w:r>
        <w:rPr>
          <w:b/>
          <w:bCs/>
        </w:rPr>
        <w:t>ESRC</w:t>
      </w:r>
    </w:p>
    <w:p w14:paraId="4A944412" w14:textId="32F0B2B2" w:rsidR="00CC0FF6" w:rsidRDefault="00310C2F" w:rsidP="00711122">
      <w:hyperlink r:id="rId178" w:history="1">
        <w:r w:rsidRPr="006677BC">
          <w:rPr>
            <w:rStyle w:val="Hyperlink"/>
          </w:rPr>
          <w:t>https://public.flourish.studio/visualisation/22614176/</w:t>
        </w:r>
      </w:hyperlink>
      <w:r>
        <w:t xml:space="preserve"> </w:t>
      </w:r>
    </w:p>
    <w:p w14:paraId="7E6EA32F" w14:textId="351CB76F" w:rsidR="00CC0FF6" w:rsidRDefault="00CC0FF6" w:rsidP="00711122">
      <w:r>
        <w:rPr>
          <w:noProof/>
        </w:rPr>
        <w:drawing>
          <wp:inline distT="0" distB="0" distL="0" distR="0" wp14:anchorId="4B20ED38" wp14:editId="4644BBB0">
            <wp:extent cx="5731510" cy="4136390"/>
            <wp:effectExtent l="0" t="0" r="2540" b="0"/>
            <wp:docPr id="501518267" name="Picture 1" descr="A screenshot of a computer&#10;&#10;AI-generated content may be incorrect.">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18267" name="Picture 1" descr="A screenshot of a computer&#10;&#10;AI-generated content may be incorrect.">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53DD350E" w14:textId="77777777" w:rsidR="003E6142" w:rsidRDefault="003E6142" w:rsidP="00711122"/>
    <w:p w14:paraId="7D3C9BAA" w14:textId="277F651D" w:rsidR="00805C74" w:rsidRPr="00805C74" w:rsidRDefault="00805C74" w:rsidP="00711122">
      <w:pPr>
        <w:rPr>
          <w:b/>
          <w:bCs/>
          <w:sz w:val="36"/>
          <w:szCs w:val="36"/>
        </w:rPr>
      </w:pPr>
      <w:r w:rsidRPr="00805C74">
        <w:rPr>
          <w:b/>
          <w:bCs/>
          <w:sz w:val="36"/>
          <w:szCs w:val="36"/>
        </w:rPr>
        <w:t>STFC</w:t>
      </w:r>
    </w:p>
    <w:p w14:paraId="0301C3A2" w14:textId="774DC063" w:rsidR="00805C74" w:rsidRPr="00805C74" w:rsidRDefault="00805C74" w:rsidP="00711122">
      <w:pPr>
        <w:rPr>
          <w:b/>
          <w:bCs/>
        </w:rPr>
      </w:pPr>
      <w:r w:rsidRPr="00805C74">
        <w:rPr>
          <w:b/>
          <w:bCs/>
        </w:rPr>
        <w:t>Summary</w:t>
      </w:r>
    </w:p>
    <w:p w14:paraId="612BB891" w14:textId="77777777" w:rsidR="0028127A" w:rsidRPr="0028127A" w:rsidRDefault="0028127A" w:rsidP="0028127A">
      <w:r w:rsidRPr="0028127A">
        <w:t>Science and Technology Facilities Council (STFC) funds research in these core areas:</w:t>
      </w:r>
    </w:p>
    <w:p w14:paraId="65548AEF" w14:textId="77777777" w:rsidR="0028127A" w:rsidRPr="0028127A" w:rsidRDefault="0028127A" w:rsidP="0028127A">
      <w:pPr>
        <w:numPr>
          <w:ilvl w:val="0"/>
          <w:numId w:val="34"/>
        </w:numPr>
        <w:spacing w:after="0"/>
      </w:pPr>
      <w:hyperlink r:id="rId180" w:history="1">
        <w:r w:rsidRPr="0028127A">
          <w:rPr>
            <w:rStyle w:val="Hyperlink"/>
          </w:rPr>
          <w:t>astronomy, solar and planetary science</w:t>
        </w:r>
      </w:hyperlink>
    </w:p>
    <w:p w14:paraId="7762E11E" w14:textId="77777777" w:rsidR="0028127A" w:rsidRPr="0028127A" w:rsidRDefault="0028127A" w:rsidP="0028127A">
      <w:pPr>
        <w:numPr>
          <w:ilvl w:val="0"/>
          <w:numId w:val="34"/>
        </w:numPr>
        <w:spacing w:after="0"/>
      </w:pPr>
      <w:hyperlink r:id="rId181" w:history="1">
        <w:r w:rsidRPr="0028127A">
          <w:rPr>
            <w:rStyle w:val="Hyperlink"/>
          </w:rPr>
          <w:t>particle physics</w:t>
        </w:r>
      </w:hyperlink>
    </w:p>
    <w:p w14:paraId="27632420" w14:textId="77777777" w:rsidR="0028127A" w:rsidRPr="0028127A" w:rsidRDefault="0028127A" w:rsidP="0028127A">
      <w:pPr>
        <w:numPr>
          <w:ilvl w:val="0"/>
          <w:numId w:val="34"/>
        </w:numPr>
        <w:spacing w:after="0"/>
      </w:pPr>
      <w:hyperlink r:id="rId182" w:history="1">
        <w:r w:rsidRPr="0028127A">
          <w:rPr>
            <w:rStyle w:val="Hyperlink"/>
          </w:rPr>
          <w:t>particle astrophysics</w:t>
        </w:r>
      </w:hyperlink>
    </w:p>
    <w:p w14:paraId="216DAC94" w14:textId="77777777" w:rsidR="0028127A" w:rsidRPr="0028127A" w:rsidRDefault="0028127A" w:rsidP="0028127A">
      <w:pPr>
        <w:numPr>
          <w:ilvl w:val="0"/>
          <w:numId w:val="34"/>
        </w:numPr>
        <w:spacing w:after="0"/>
      </w:pPr>
      <w:hyperlink r:id="rId183" w:history="1">
        <w:r w:rsidRPr="0028127A">
          <w:rPr>
            <w:rStyle w:val="Hyperlink"/>
          </w:rPr>
          <w:t>nuclear physics</w:t>
        </w:r>
      </w:hyperlink>
    </w:p>
    <w:p w14:paraId="07827226" w14:textId="77777777" w:rsidR="0028127A" w:rsidRPr="0028127A" w:rsidRDefault="0028127A" w:rsidP="0028127A">
      <w:pPr>
        <w:numPr>
          <w:ilvl w:val="0"/>
          <w:numId w:val="34"/>
        </w:numPr>
        <w:spacing w:after="0"/>
      </w:pPr>
      <w:hyperlink r:id="rId184" w:history="1">
        <w:r w:rsidRPr="0028127A">
          <w:rPr>
            <w:rStyle w:val="Hyperlink"/>
          </w:rPr>
          <w:t>accelerator science</w:t>
        </w:r>
      </w:hyperlink>
    </w:p>
    <w:p w14:paraId="3261E11D" w14:textId="77777777" w:rsidR="0028127A" w:rsidRPr="0028127A" w:rsidRDefault="0028127A" w:rsidP="0028127A">
      <w:pPr>
        <w:numPr>
          <w:ilvl w:val="0"/>
          <w:numId w:val="34"/>
        </w:numPr>
        <w:spacing w:after="0"/>
      </w:pPr>
      <w:hyperlink r:id="rId185" w:history="1">
        <w:r w:rsidRPr="0028127A">
          <w:rPr>
            <w:rStyle w:val="Hyperlink"/>
          </w:rPr>
          <w:t>computational science</w:t>
        </w:r>
      </w:hyperlink>
    </w:p>
    <w:p w14:paraId="7005F00C" w14:textId="77777777" w:rsidR="0028127A" w:rsidRPr="0028127A" w:rsidRDefault="0028127A" w:rsidP="0028127A">
      <w:pPr>
        <w:numPr>
          <w:ilvl w:val="0"/>
          <w:numId w:val="34"/>
        </w:numPr>
        <w:spacing w:after="0"/>
      </w:pPr>
      <w:hyperlink r:id="rId186" w:history="1">
        <w:r w:rsidRPr="0028127A">
          <w:rPr>
            <w:rStyle w:val="Hyperlink"/>
          </w:rPr>
          <w:t>quantum technologies</w:t>
        </w:r>
      </w:hyperlink>
    </w:p>
    <w:p w14:paraId="5E88D665" w14:textId="77777777" w:rsidR="00805C74" w:rsidRDefault="00805C74" w:rsidP="00711122"/>
    <w:p w14:paraId="6CF9464B" w14:textId="52360DD4" w:rsidR="00232673" w:rsidRDefault="00171774" w:rsidP="00FD5E69">
      <w:r>
        <w:rPr>
          <w:b/>
          <w:bCs/>
        </w:rPr>
        <w:t>F</w:t>
      </w:r>
      <w:r w:rsidRPr="00157CAA">
        <w:rPr>
          <w:b/>
          <w:bCs/>
        </w:rPr>
        <w:t>unding opportunities</w:t>
      </w:r>
      <w:r>
        <w:t xml:space="preserve"> over the last 5 years </w:t>
      </w:r>
      <w:r w:rsidR="0028127A">
        <w:t xml:space="preserve">have focussed on </w:t>
      </w:r>
      <w:r w:rsidR="003D21AD" w:rsidRPr="003D21AD">
        <w:t>Particle physics experiment</w:t>
      </w:r>
      <w:r w:rsidR="002567C3">
        <w:t>s</w:t>
      </w:r>
      <w:r w:rsidR="003D21AD">
        <w:t xml:space="preserve">, </w:t>
      </w:r>
      <w:r w:rsidR="002567C3">
        <w:t>p</w:t>
      </w:r>
      <w:r w:rsidR="008A44E4" w:rsidRPr="008A44E4">
        <w:t xml:space="preserve">article </w:t>
      </w:r>
      <w:r w:rsidR="002567C3">
        <w:t>p</w:t>
      </w:r>
      <w:r w:rsidR="008A44E4" w:rsidRPr="008A44E4">
        <w:t xml:space="preserve">hysics </w:t>
      </w:r>
      <w:r w:rsidR="002567C3">
        <w:t>t</w:t>
      </w:r>
      <w:r w:rsidR="008A44E4" w:rsidRPr="008A44E4">
        <w:t>heory</w:t>
      </w:r>
      <w:r w:rsidR="002222E1">
        <w:t xml:space="preserve">, </w:t>
      </w:r>
      <w:r w:rsidR="002567C3">
        <w:t>a</w:t>
      </w:r>
      <w:r w:rsidR="002222E1" w:rsidRPr="002222E1">
        <w:t>stronomy solar and planetary studies</w:t>
      </w:r>
      <w:r w:rsidR="00056C7A">
        <w:t xml:space="preserve">, </w:t>
      </w:r>
      <w:r w:rsidR="002567C3">
        <w:t>a</w:t>
      </w:r>
      <w:r w:rsidR="00056C7A" w:rsidRPr="00056C7A">
        <w:t>stronomy observation and theory</w:t>
      </w:r>
      <w:r w:rsidR="00CA6636">
        <w:t xml:space="preserve">, </w:t>
      </w:r>
      <w:r w:rsidR="002567C3">
        <w:t>c</w:t>
      </w:r>
      <w:r w:rsidR="00CA6636" w:rsidRPr="00CA6636">
        <w:t xml:space="preserve">ollaborative </w:t>
      </w:r>
      <w:r w:rsidR="002567C3">
        <w:t>c</w:t>
      </w:r>
      <w:r w:rsidR="00CA6636" w:rsidRPr="00CA6636">
        <w:t xml:space="preserve">omputational </w:t>
      </w:r>
      <w:r w:rsidR="002567C3">
        <w:t>c</w:t>
      </w:r>
      <w:r w:rsidR="00CA6636" w:rsidRPr="00CA6636">
        <w:t>ommunities</w:t>
      </w:r>
      <w:r w:rsidR="00352A5E">
        <w:t xml:space="preserve">, </w:t>
      </w:r>
      <w:r w:rsidR="002567C3">
        <w:t>r</w:t>
      </w:r>
      <w:r w:rsidR="00352A5E" w:rsidRPr="00352A5E">
        <w:t xml:space="preserve">ocketry, </w:t>
      </w:r>
      <w:r w:rsidR="002567C3">
        <w:t>q</w:t>
      </w:r>
      <w:r w:rsidR="00F832D5" w:rsidRPr="00F832D5">
        <w:t xml:space="preserve">uantum </w:t>
      </w:r>
      <w:r w:rsidR="002567C3">
        <w:t>t</w:t>
      </w:r>
      <w:r w:rsidR="00F832D5" w:rsidRPr="00F832D5">
        <w:t xml:space="preserve">echnologies for </w:t>
      </w:r>
      <w:r w:rsidR="002567C3">
        <w:t>f</w:t>
      </w:r>
      <w:r w:rsidR="00F832D5" w:rsidRPr="00F832D5">
        <w:t xml:space="preserve">undamental </w:t>
      </w:r>
      <w:r w:rsidR="002567C3">
        <w:t>p</w:t>
      </w:r>
      <w:r w:rsidR="00F832D5" w:rsidRPr="00F832D5">
        <w:t>hysics</w:t>
      </w:r>
      <w:r w:rsidR="007615B8">
        <w:t xml:space="preserve">, </w:t>
      </w:r>
      <w:r w:rsidR="002567C3">
        <w:t>q</w:t>
      </w:r>
      <w:r w:rsidR="00A96D8E" w:rsidRPr="00A96D8E">
        <w:t>uantum for science</w:t>
      </w:r>
      <w:r w:rsidR="00A96D8E">
        <w:t xml:space="preserve">, </w:t>
      </w:r>
      <w:r w:rsidR="002567C3">
        <w:t>g</w:t>
      </w:r>
      <w:r w:rsidR="007615B8" w:rsidRPr="007615B8">
        <w:t xml:space="preserve">ravitational </w:t>
      </w:r>
      <w:r w:rsidR="002567C3">
        <w:t>w</w:t>
      </w:r>
      <w:r w:rsidR="007615B8" w:rsidRPr="007615B8">
        <w:t>aves</w:t>
      </w:r>
      <w:r w:rsidR="003117B4">
        <w:t xml:space="preserve">, </w:t>
      </w:r>
      <w:r w:rsidR="002567C3">
        <w:t>f</w:t>
      </w:r>
      <w:r w:rsidR="003117B4" w:rsidRPr="003117B4">
        <w:t>uture underground dark matter science experiments</w:t>
      </w:r>
      <w:r w:rsidR="003117B4">
        <w:t xml:space="preserve">, </w:t>
      </w:r>
      <w:r w:rsidR="003D21AD">
        <w:t>public engagement</w:t>
      </w:r>
      <w:r w:rsidR="002E7CAB">
        <w:t xml:space="preserve">, </w:t>
      </w:r>
      <w:r w:rsidR="002567C3">
        <w:t>s</w:t>
      </w:r>
      <w:r w:rsidR="002E7CAB" w:rsidRPr="002E7CAB">
        <w:t>olar and planetary</w:t>
      </w:r>
      <w:r w:rsidR="00891277">
        <w:t xml:space="preserve">, </w:t>
      </w:r>
      <w:r w:rsidR="002567C3">
        <w:t>r</w:t>
      </w:r>
      <w:r w:rsidR="00891277" w:rsidRPr="00891277">
        <w:t>esource for GridPP7 operations</w:t>
      </w:r>
      <w:r w:rsidR="003D4018">
        <w:t xml:space="preserve">, </w:t>
      </w:r>
      <w:r w:rsidR="002567C3">
        <w:t>n</w:t>
      </w:r>
      <w:r w:rsidR="003D4018">
        <w:t xml:space="preserve">uclear physics, </w:t>
      </w:r>
      <w:r w:rsidR="00DB2121" w:rsidRPr="00DB2121">
        <w:t>UK Square Kilometre Array (SKA) Regional Centre</w:t>
      </w:r>
      <w:r w:rsidR="00DB2121">
        <w:t xml:space="preserve">, </w:t>
      </w:r>
      <w:r w:rsidR="00807C5A">
        <w:t>f</w:t>
      </w:r>
      <w:r w:rsidR="00DB2121">
        <w:t xml:space="preserve">acility access, </w:t>
      </w:r>
      <w:r w:rsidR="00807C5A">
        <w:t xml:space="preserve">STFC-Bioscience facility access, </w:t>
      </w:r>
      <w:r w:rsidR="00C95656">
        <w:t xml:space="preserve">security and environment, </w:t>
      </w:r>
      <w:r w:rsidR="00984A3C" w:rsidRPr="00984A3C">
        <w:t>CLASP energy and healthcare</w:t>
      </w:r>
      <w:r w:rsidR="00A75082">
        <w:t xml:space="preserve">, </w:t>
      </w:r>
      <w:r w:rsidR="00122188">
        <w:t>a</w:t>
      </w:r>
      <w:r w:rsidR="00A75082" w:rsidRPr="00A75082">
        <w:t xml:space="preserve">llocation of </w:t>
      </w:r>
      <w:r w:rsidR="00122188">
        <w:t>t</w:t>
      </w:r>
      <w:r w:rsidR="00A75082" w:rsidRPr="00A75082">
        <w:t xml:space="preserve">elescope </w:t>
      </w:r>
      <w:r w:rsidR="00122188">
        <w:t>t</w:t>
      </w:r>
      <w:r w:rsidR="00A75082" w:rsidRPr="00A75082">
        <w:t>ime</w:t>
      </w:r>
      <w:r w:rsidR="00A75082">
        <w:t>, research software engineering</w:t>
      </w:r>
      <w:r w:rsidR="00962981">
        <w:t>.</w:t>
      </w:r>
      <w:r w:rsidR="00A75082">
        <w:t xml:space="preserve"> </w:t>
      </w:r>
    </w:p>
    <w:p w14:paraId="5E886AB6" w14:textId="77777777" w:rsidR="00232673" w:rsidRDefault="00232673" w:rsidP="00FD5E69"/>
    <w:p w14:paraId="6B76C224" w14:textId="6A23EF83" w:rsidR="00F2471B" w:rsidRDefault="00FD5E69" w:rsidP="00865641">
      <w:pPr>
        <w:spacing w:after="0"/>
      </w:pPr>
      <w:r>
        <w:t xml:space="preserve">Flourish ‘Tree map’ of </w:t>
      </w:r>
      <w:r w:rsidR="00FA78B2">
        <w:t xml:space="preserve">department groupings </w:t>
      </w:r>
      <w:r w:rsidR="00B020C8">
        <w:t>relevant to</w:t>
      </w:r>
      <w:r w:rsidR="00B020C8">
        <w:rPr>
          <w:b/>
          <w:bCs/>
        </w:rPr>
        <w:t xml:space="preserve"> </w:t>
      </w:r>
      <w:r w:rsidR="00232673">
        <w:rPr>
          <w:b/>
          <w:bCs/>
        </w:rPr>
        <w:t>STFC</w:t>
      </w:r>
    </w:p>
    <w:p w14:paraId="4786EF24" w14:textId="0718B9B0" w:rsidR="00FD5E69" w:rsidRDefault="00FD5E69" w:rsidP="00711122">
      <w:hyperlink r:id="rId187" w:history="1">
        <w:r w:rsidRPr="006677BC">
          <w:rPr>
            <w:rStyle w:val="Hyperlink"/>
          </w:rPr>
          <w:t>https://public.flourish.studio/visualisation/22936214/</w:t>
        </w:r>
      </w:hyperlink>
      <w:r>
        <w:t xml:space="preserve"> </w:t>
      </w:r>
    </w:p>
    <w:p w14:paraId="749BFD2A" w14:textId="7B8EE399" w:rsidR="00F2471B" w:rsidRDefault="00F2471B" w:rsidP="00711122">
      <w:r>
        <w:rPr>
          <w:noProof/>
        </w:rPr>
        <w:drawing>
          <wp:inline distT="0" distB="0" distL="0" distR="0" wp14:anchorId="31CA0457" wp14:editId="04AD82E0">
            <wp:extent cx="5731510" cy="4136390"/>
            <wp:effectExtent l="0" t="0" r="2540" b="0"/>
            <wp:docPr id="15448666" name="Picture 1" descr="A screenshot of a computer screen&#10;&#10;AI-generated content may be incorrect.">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66" name="Picture 1" descr="A screenshot of a computer screen&#10;&#10;AI-generated content may be incorrect.">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5612787B" w14:textId="34C2E184" w:rsidR="00AA48AF" w:rsidRDefault="00AA48AF">
      <w:r>
        <w:br w:type="page"/>
      </w:r>
    </w:p>
    <w:p w14:paraId="33524A30" w14:textId="30826155" w:rsidR="004C5B42" w:rsidRPr="00AA48AF" w:rsidRDefault="00AA48AF" w:rsidP="00711122">
      <w:pPr>
        <w:rPr>
          <w:b/>
          <w:bCs/>
          <w:sz w:val="36"/>
          <w:szCs w:val="36"/>
        </w:rPr>
      </w:pPr>
      <w:r w:rsidRPr="00AA48AF">
        <w:rPr>
          <w:b/>
          <w:bCs/>
          <w:sz w:val="36"/>
          <w:szCs w:val="36"/>
        </w:rPr>
        <w:lastRenderedPageBreak/>
        <w:t>BBSRC</w:t>
      </w:r>
    </w:p>
    <w:p w14:paraId="513443E4" w14:textId="77777777" w:rsidR="00AA48AF" w:rsidRPr="00805C74" w:rsidRDefault="00AA48AF" w:rsidP="00AA48AF">
      <w:pPr>
        <w:rPr>
          <w:b/>
          <w:bCs/>
        </w:rPr>
      </w:pPr>
      <w:r w:rsidRPr="00805C74">
        <w:rPr>
          <w:b/>
          <w:bCs/>
        </w:rPr>
        <w:t>Summary</w:t>
      </w:r>
    </w:p>
    <w:p w14:paraId="4EFC3585" w14:textId="77777777" w:rsidR="005A2A8C" w:rsidRPr="005A2A8C" w:rsidRDefault="005A2A8C" w:rsidP="005A2A8C">
      <w:r w:rsidRPr="005A2A8C">
        <w:t>BBSRC’s priorities fall under bioscience discovery and strategic challenges</w:t>
      </w:r>
    </w:p>
    <w:p w14:paraId="3C9E0230" w14:textId="77777777" w:rsidR="005A2A8C" w:rsidRPr="005A2A8C" w:rsidRDefault="005A2A8C" w:rsidP="007E14F4">
      <w:pPr>
        <w:spacing w:after="0"/>
      </w:pPr>
      <w:r w:rsidRPr="005A2A8C">
        <w:t>Priorities for ‘Advancing the frontiers of bioscience discovery’ are:</w:t>
      </w:r>
    </w:p>
    <w:p w14:paraId="14C6C13C" w14:textId="77777777" w:rsidR="005A2A8C" w:rsidRPr="005A2A8C" w:rsidRDefault="005A2A8C" w:rsidP="007E14F4">
      <w:pPr>
        <w:numPr>
          <w:ilvl w:val="0"/>
          <w:numId w:val="35"/>
        </w:numPr>
        <w:spacing w:after="0"/>
      </w:pPr>
      <w:hyperlink r:id="rId189" w:history="1">
        <w:r w:rsidRPr="005A2A8C">
          <w:rPr>
            <w:rStyle w:val="Hyperlink"/>
          </w:rPr>
          <w:t>understanding the rules of life</w:t>
        </w:r>
      </w:hyperlink>
    </w:p>
    <w:p w14:paraId="27EFCD73" w14:textId="77777777" w:rsidR="005A2A8C" w:rsidRPr="005A2A8C" w:rsidRDefault="005A2A8C" w:rsidP="007E14F4">
      <w:pPr>
        <w:numPr>
          <w:ilvl w:val="0"/>
          <w:numId w:val="35"/>
        </w:numPr>
        <w:spacing w:after="0"/>
      </w:pPr>
      <w:hyperlink r:id="rId190" w:history="1">
        <w:r w:rsidRPr="005A2A8C">
          <w:rPr>
            <w:rStyle w:val="Hyperlink"/>
          </w:rPr>
          <w:t>transformative technologies</w:t>
        </w:r>
      </w:hyperlink>
    </w:p>
    <w:p w14:paraId="1EB626EF" w14:textId="77777777" w:rsidR="007E14F4" w:rsidRDefault="007E14F4" w:rsidP="007E14F4">
      <w:pPr>
        <w:spacing w:after="0"/>
      </w:pPr>
    </w:p>
    <w:p w14:paraId="35A98686" w14:textId="0F828F0A" w:rsidR="005A2A8C" w:rsidRPr="005A2A8C" w:rsidRDefault="005A2A8C" w:rsidP="007E14F4">
      <w:pPr>
        <w:spacing w:after="0"/>
      </w:pPr>
      <w:r w:rsidRPr="005A2A8C">
        <w:t>Priorities for ‘Tackling strategic challenges’ are:</w:t>
      </w:r>
    </w:p>
    <w:p w14:paraId="439AA30A" w14:textId="77777777" w:rsidR="005A2A8C" w:rsidRPr="005A2A8C" w:rsidRDefault="005A2A8C" w:rsidP="007E14F4">
      <w:pPr>
        <w:numPr>
          <w:ilvl w:val="0"/>
          <w:numId w:val="36"/>
        </w:numPr>
        <w:spacing w:after="0"/>
      </w:pPr>
      <w:hyperlink r:id="rId191" w:history="1">
        <w:r w:rsidRPr="005A2A8C">
          <w:rPr>
            <w:rStyle w:val="Hyperlink"/>
          </w:rPr>
          <w:t>bioscience for sustainable agriculture and food</w:t>
        </w:r>
      </w:hyperlink>
    </w:p>
    <w:p w14:paraId="1E6D80BD" w14:textId="77777777" w:rsidR="005A2A8C" w:rsidRPr="005A2A8C" w:rsidRDefault="005A2A8C" w:rsidP="007E14F4">
      <w:pPr>
        <w:numPr>
          <w:ilvl w:val="0"/>
          <w:numId w:val="36"/>
        </w:numPr>
        <w:spacing w:after="0"/>
      </w:pPr>
      <w:hyperlink r:id="rId192" w:history="1">
        <w:r w:rsidRPr="005A2A8C">
          <w:rPr>
            <w:rStyle w:val="Hyperlink"/>
          </w:rPr>
          <w:t>bioscience for renewable resources and clean growth</w:t>
        </w:r>
      </w:hyperlink>
    </w:p>
    <w:p w14:paraId="69F09EC9" w14:textId="77777777" w:rsidR="005A2A8C" w:rsidRPr="005A2A8C" w:rsidRDefault="005A2A8C" w:rsidP="007E14F4">
      <w:pPr>
        <w:numPr>
          <w:ilvl w:val="0"/>
          <w:numId w:val="36"/>
        </w:numPr>
        <w:spacing w:after="0"/>
      </w:pPr>
      <w:hyperlink r:id="rId193" w:history="1">
        <w:r w:rsidRPr="005A2A8C">
          <w:rPr>
            <w:rStyle w:val="Hyperlink"/>
          </w:rPr>
          <w:t>bioscience for an integrated understanding of health</w:t>
        </w:r>
      </w:hyperlink>
    </w:p>
    <w:p w14:paraId="74A2234F" w14:textId="77777777" w:rsidR="00AA48AF" w:rsidRDefault="00AA48AF" w:rsidP="007E14F4">
      <w:pPr>
        <w:spacing w:after="0"/>
      </w:pPr>
    </w:p>
    <w:p w14:paraId="315A6E0F" w14:textId="683B37E8" w:rsidR="005A2A8C" w:rsidRDefault="00171774" w:rsidP="00711122">
      <w:r>
        <w:rPr>
          <w:b/>
          <w:bCs/>
        </w:rPr>
        <w:t>F</w:t>
      </w:r>
      <w:r w:rsidRPr="00157CAA">
        <w:rPr>
          <w:b/>
          <w:bCs/>
        </w:rPr>
        <w:t>unding opportunities</w:t>
      </w:r>
      <w:r>
        <w:t xml:space="preserve"> over the last 5 years </w:t>
      </w:r>
      <w:r w:rsidR="002609A0">
        <w:t>have focussed on</w:t>
      </w:r>
      <w:r w:rsidR="0021566A">
        <w:t xml:space="preserve"> </w:t>
      </w:r>
      <w:r w:rsidR="004E58F5">
        <w:t xml:space="preserve">engineering biology, </w:t>
      </w:r>
      <w:r w:rsidR="004E58F5" w:rsidRPr="004E58F5">
        <w:t xml:space="preserve">AI and </w:t>
      </w:r>
      <w:r w:rsidR="00BC290E">
        <w:t>d</w:t>
      </w:r>
      <w:r w:rsidR="004E58F5" w:rsidRPr="004E58F5">
        <w:t xml:space="preserve">ata in the </w:t>
      </w:r>
      <w:r w:rsidR="00BC290E">
        <w:t>b</w:t>
      </w:r>
      <w:r w:rsidR="004E58F5" w:rsidRPr="004E58F5">
        <w:t>iosciences</w:t>
      </w:r>
      <w:r w:rsidR="004E58F5">
        <w:t>,</w:t>
      </w:r>
      <w:r w:rsidR="004E58F5" w:rsidRPr="004E58F5">
        <w:t xml:space="preserve"> </w:t>
      </w:r>
      <w:r w:rsidR="00DD3EC0">
        <w:t xml:space="preserve">bioinformatics and biological resources, </w:t>
      </w:r>
      <w:r w:rsidR="0021566A">
        <w:t xml:space="preserve">antimicrobial resistance, </w:t>
      </w:r>
      <w:r w:rsidR="00BC290E">
        <w:t>e</w:t>
      </w:r>
      <w:r w:rsidR="00870D89" w:rsidRPr="00870D89">
        <w:t xml:space="preserve">cology and </w:t>
      </w:r>
      <w:r w:rsidR="00BC290E">
        <w:t>e</w:t>
      </w:r>
      <w:r w:rsidR="00870D89" w:rsidRPr="00870D89">
        <w:t xml:space="preserve">volution of </w:t>
      </w:r>
      <w:r w:rsidR="00BC290E">
        <w:t>i</w:t>
      </w:r>
      <w:r w:rsidR="00870D89" w:rsidRPr="00870D89">
        <w:t xml:space="preserve">nfectious </w:t>
      </w:r>
      <w:r w:rsidR="00BC290E">
        <w:t>d</w:t>
      </w:r>
      <w:r w:rsidR="00870D89" w:rsidRPr="00870D89">
        <w:t>iseases</w:t>
      </w:r>
      <w:r w:rsidR="00870D89">
        <w:t>,</w:t>
      </w:r>
      <w:r w:rsidR="00870D89" w:rsidRPr="00870D89">
        <w:t xml:space="preserve"> </w:t>
      </w:r>
      <w:r w:rsidR="006344AD" w:rsidRPr="006344AD">
        <w:t>veterinary vaccine technology platforms</w:t>
      </w:r>
      <w:r w:rsidR="00DA6462">
        <w:t xml:space="preserve">, </w:t>
      </w:r>
      <w:r w:rsidR="00BA5BC0">
        <w:t>in vitro models</w:t>
      </w:r>
      <w:r w:rsidR="00B53408">
        <w:t>/non-animal technologies</w:t>
      </w:r>
      <w:r w:rsidR="00BA5BC0">
        <w:t xml:space="preserve">, </w:t>
      </w:r>
      <w:r w:rsidR="00BC290E">
        <w:t>g</w:t>
      </w:r>
      <w:r w:rsidR="00F66AB0" w:rsidRPr="00F66AB0">
        <w:t>ut-</w:t>
      </w:r>
      <w:r w:rsidR="00BC290E">
        <w:t>i</w:t>
      </w:r>
      <w:r w:rsidR="00F66AB0" w:rsidRPr="00F66AB0">
        <w:t>mmunology-</w:t>
      </w:r>
      <w:r w:rsidR="00BC290E">
        <w:t>b</w:t>
      </w:r>
      <w:r w:rsidR="00F66AB0" w:rsidRPr="00F66AB0">
        <w:t xml:space="preserve">rain </w:t>
      </w:r>
      <w:r w:rsidR="00BC290E">
        <w:t>a</w:t>
      </w:r>
      <w:r w:rsidR="00F66AB0" w:rsidRPr="00F66AB0">
        <w:t>xis</w:t>
      </w:r>
      <w:r w:rsidR="0006074F">
        <w:t xml:space="preserve">, </w:t>
      </w:r>
      <w:r w:rsidR="00BC290E">
        <w:t>r</w:t>
      </w:r>
      <w:r w:rsidR="0006074F" w:rsidRPr="0006074F">
        <w:t>esource-efficient or bio-based materials and manufacturing</w:t>
      </w:r>
      <w:r w:rsidR="006A5CDA">
        <w:t>, bioeconomy</w:t>
      </w:r>
      <w:r w:rsidR="00600832">
        <w:t>/green economy</w:t>
      </w:r>
      <w:r w:rsidR="006A5CDA">
        <w:t>,</w:t>
      </w:r>
      <w:r w:rsidR="00600832">
        <w:t xml:space="preserve"> </w:t>
      </w:r>
      <w:r w:rsidR="00BC290E">
        <w:t>d</w:t>
      </w:r>
      <w:r w:rsidR="00600832" w:rsidRPr="00600832">
        <w:t>iet and health</w:t>
      </w:r>
      <w:r w:rsidR="00A71096">
        <w:t xml:space="preserve">, </w:t>
      </w:r>
      <w:r w:rsidR="00271619">
        <w:t>sustainable aquaculture</w:t>
      </w:r>
      <w:r w:rsidR="00A71096">
        <w:t xml:space="preserve">, </w:t>
      </w:r>
      <w:r w:rsidR="00F269B5">
        <w:t xml:space="preserve">resilient food systems, </w:t>
      </w:r>
      <w:r w:rsidR="00BC290E">
        <w:t>f</w:t>
      </w:r>
      <w:r w:rsidR="00F269B5" w:rsidRPr="00F269B5">
        <w:t>uture-proofing plants to a changing climate</w:t>
      </w:r>
      <w:r w:rsidR="005E6EC6">
        <w:t xml:space="preserve">, alternative proteins, </w:t>
      </w:r>
      <w:r w:rsidR="00FF57AB">
        <w:t>farmed animal diseases and health</w:t>
      </w:r>
      <w:r w:rsidR="009E252E">
        <w:t>/endemic livestock diseases</w:t>
      </w:r>
      <w:r w:rsidR="00EC5061">
        <w:t xml:space="preserve">, </w:t>
      </w:r>
      <w:r w:rsidR="00BC290E">
        <w:t>p</w:t>
      </w:r>
      <w:r w:rsidR="00EC5061" w:rsidRPr="00EC5061">
        <w:t xml:space="preserve">rotected and </w:t>
      </w:r>
      <w:r w:rsidR="00BC290E">
        <w:t>c</w:t>
      </w:r>
      <w:r w:rsidR="00EC5061" w:rsidRPr="00EC5061">
        <w:t xml:space="preserve">ontrolled </w:t>
      </w:r>
      <w:r w:rsidR="00BC290E">
        <w:t>e</w:t>
      </w:r>
      <w:r w:rsidR="00EC5061" w:rsidRPr="00EC5061">
        <w:t xml:space="preserve">nvironment </w:t>
      </w:r>
      <w:r w:rsidR="00BC290E">
        <w:t>h</w:t>
      </w:r>
      <w:r w:rsidR="00EC5061" w:rsidRPr="00EC5061">
        <w:t>orticulture</w:t>
      </w:r>
      <w:r w:rsidR="00694682">
        <w:t xml:space="preserve">, </w:t>
      </w:r>
      <w:r w:rsidR="00694682" w:rsidRPr="00694682">
        <w:t>low-emission food production systems</w:t>
      </w:r>
      <w:r w:rsidR="00694682">
        <w:t xml:space="preserve">, </w:t>
      </w:r>
      <w:r w:rsidR="00BC7DC3">
        <w:t xml:space="preserve">agricultural soils, </w:t>
      </w:r>
      <w:r w:rsidR="00694682">
        <w:t xml:space="preserve">ageing, </w:t>
      </w:r>
      <w:r w:rsidR="00021DF9">
        <w:t xml:space="preserve">cognitive computational neuroscience, </w:t>
      </w:r>
      <w:r w:rsidR="00554C75">
        <w:t xml:space="preserve">vector borne diseases, </w:t>
      </w:r>
      <w:r w:rsidR="00554C75" w:rsidRPr="00554C75">
        <w:t>environmental solutions to zoonoses</w:t>
      </w:r>
      <w:r w:rsidR="00021DF9">
        <w:t xml:space="preserve">, </w:t>
      </w:r>
      <w:r w:rsidR="00021DF9" w:rsidRPr="00021DF9">
        <w:t>synthetic cells or genomes</w:t>
      </w:r>
      <w:r w:rsidR="0035592E">
        <w:t xml:space="preserve">, </w:t>
      </w:r>
      <w:r w:rsidR="0035592E" w:rsidRPr="0035592E">
        <w:t>bioeconomy for technology-relevant metals and textiles</w:t>
      </w:r>
      <w:r w:rsidR="00B03FE1">
        <w:t xml:space="preserve">, engineering biology for chemical production, </w:t>
      </w:r>
      <w:r w:rsidR="00046A86">
        <w:t xml:space="preserve">molecules to landscapes, </w:t>
      </w:r>
      <w:r w:rsidR="0066506F">
        <w:t xml:space="preserve">sensing and imaging, </w:t>
      </w:r>
      <w:r w:rsidR="00BC7DC3">
        <w:t>international partnerships</w:t>
      </w:r>
      <w:r w:rsidR="00454F8F">
        <w:t>.</w:t>
      </w:r>
    </w:p>
    <w:p w14:paraId="54727EBD" w14:textId="77777777" w:rsidR="00F8321E" w:rsidRDefault="00F8321E" w:rsidP="00711122"/>
    <w:p w14:paraId="1E7A3BD0" w14:textId="77777777" w:rsidR="007E14F4" w:rsidRDefault="007E14F4">
      <w:r>
        <w:br w:type="page"/>
      </w:r>
    </w:p>
    <w:p w14:paraId="13A32B39" w14:textId="58505FDB" w:rsidR="00F8321E" w:rsidRPr="00310C2F" w:rsidRDefault="00F8321E" w:rsidP="007E14F4">
      <w:pPr>
        <w:spacing w:after="0"/>
        <w:rPr>
          <w:b/>
          <w:bCs/>
        </w:rPr>
      </w:pPr>
      <w:r>
        <w:lastRenderedPageBreak/>
        <w:t xml:space="preserve">Flourish ‘Tree map’ of </w:t>
      </w:r>
      <w:r w:rsidR="00FA78B2">
        <w:t xml:space="preserve">department groupings </w:t>
      </w:r>
      <w:r w:rsidR="00B020C8">
        <w:t>relevant to</w:t>
      </w:r>
      <w:r w:rsidR="00B020C8">
        <w:rPr>
          <w:b/>
          <w:bCs/>
        </w:rPr>
        <w:t xml:space="preserve"> </w:t>
      </w:r>
      <w:r>
        <w:rPr>
          <w:b/>
          <w:bCs/>
        </w:rPr>
        <w:t>BBSRC</w:t>
      </w:r>
    </w:p>
    <w:p w14:paraId="6CF52541" w14:textId="742FD87A" w:rsidR="00F8321E" w:rsidRDefault="00AC1D47" w:rsidP="00711122">
      <w:hyperlink r:id="rId194" w:history="1">
        <w:r w:rsidRPr="006677BC">
          <w:rPr>
            <w:rStyle w:val="Hyperlink"/>
          </w:rPr>
          <w:t>https://public.flourish.studio/visualisation/22936689/</w:t>
        </w:r>
      </w:hyperlink>
      <w:r>
        <w:t xml:space="preserve"> </w:t>
      </w:r>
    </w:p>
    <w:p w14:paraId="7FA2464C" w14:textId="13DF1219" w:rsidR="00667AE8" w:rsidRDefault="00667AE8" w:rsidP="00711122">
      <w:r>
        <w:rPr>
          <w:noProof/>
        </w:rPr>
        <w:drawing>
          <wp:inline distT="0" distB="0" distL="0" distR="0" wp14:anchorId="4DDD58EA" wp14:editId="16F84E21">
            <wp:extent cx="5731510" cy="4136390"/>
            <wp:effectExtent l="0" t="0" r="2540" b="0"/>
            <wp:docPr id="1455422237" name="Picture 2" descr="A group of colorful squares&#10;&#10;AI-generated content may be incorrect.">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22237" name="Picture 2" descr="A group of colorful squares&#10;&#10;AI-generated content may be incorrect.">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14:paraId="283BE92D" w14:textId="77777777" w:rsidR="00752B81" w:rsidRDefault="00752B81" w:rsidP="00711122"/>
    <w:p w14:paraId="7EEBB8FB" w14:textId="34247F81" w:rsidR="00752B81" w:rsidRDefault="00752B81">
      <w:r>
        <w:br w:type="page"/>
      </w:r>
    </w:p>
    <w:p w14:paraId="6D57208B" w14:textId="0D9310C7" w:rsidR="00752B81" w:rsidRPr="00AA48AF" w:rsidRDefault="00752B81" w:rsidP="00752B81">
      <w:pPr>
        <w:rPr>
          <w:b/>
          <w:bCs/>
          <w:sz w:val="36"/>
          <w:szCs w:val="36"/>
        </w:rPr>
      </w:pPr>
      <w:r>
        <w:rPr>
          <w:b/>
          <w:bCs/>
          <w:sz w:val="36"/>
          <w:szCs w:val="36"/>
        </w:rPr>
        <w:lastRenderedPageBreak/>
        <w:t>MRC</w:t>
      </w:r>
    </w:p>
    <w:p w14:paraId="428869FC" w14:textId="77777777" w:rsidR="00752B81" w:rsidRPr="00805C74" w:rsidRDefault="00752B81" w:rsidP="00752B81">
      <w:pPr>
        <w:rPr>
          <w:b/>
          <w:bCs/>
        </w:rPr>
      </w:pPr>
      <w:r w:rsidRPr="00805C74">
        <w:rPr>
          <w:b/>
          <w:bCs/>
        </w:rPr>
        <w:t>Summary</w:t>
      </w:r>
    </w:p>
    <w:p w14:paraId="3683ED3B" w14:textId="77777777" w:rsidR="007D0E8F" w:rsidRPr="007D0E8F" w:rsidRDefault="007D0E8F" w:rsidP="007D0E8F">
      <w:pPr>
        <w:rPr>
          <w:b/>
          <w:bCs/>
        </w:rPr>
      </w:pPr>
      <w:r w:rsidRPr="007D0E8F">
        <w:rPr>
          <w:b/>
          <w:bCs/>
        </w:rPr>
        <w:t>MRC</w:t>
      </w:r>
    </w:p>
    <w:p w14:paraId="7E30CDB7" w14:textId="77777777" w:rsidR="007D0E8F" w:rsidRPr="007D0E8F" w:rsidRDefault="007D0E8F" w:rsidP="007D0E8F">
      <w:r w:rsidRPr="007D0E8F">
        <w:t>MRC’s five research boards have strategic priorities that help guide the research they invest in. Their research boards are:</w:t>
      </w:r>
    </w:p>
    <w:p w14:paraId="3150EB27" w14:textId="77777777" w:rsidR="007D0E8F" w:rsidRPr="007D0E8F" w:rsidRDefault="007D0E8F" w:rsidP="006947B6">
      <w:pPr>
        <w:numPr>
          <w:ilvl w:val="0"/>
          <w:numId w:val="37"/>
        </w:numPr>
        <w:spacing w:after="0"/>
      </w:pPr>
      <w:hyperlink r:id="rId196" w:history="1">
        <w:r w:rsidRPr="007D0E8F">
          <w:rPr>
            <w:rStyle w:val="Hyperlink"/>
          </w:rPr>
          <w:t>applied global health research</w:t>
        </w:r>
      </w:hyperlink>
    </w:p>
    <w:p w14:paraId="74324ED1" w14:textId="57650720" w:rsidR="007D0E8F" w:rsidRPr="007D0E8F" w:rsidRDefault="007D0E8F" w:rsidP="006947B6">
      <w:pPr>
        <w:numPr>
          <w:ilvl w:val="0"/>
          <w:numId w:val="37"/>
        </w:numPr>
        <w:spacing w:after="0"/>
      </w:pPr>
      <w:hyperlink r:id="rId197" w:history="1">
        <w:r w:rsidRPr="007D0E8F">
          <w:rPr>
            <w:rStyle w:val="Hyperlink"/>
          </w:rPr>
          <w:t>infections and immunity</w:t>
        </w:r>
      </w:hyperlink>
    </w:p>
    <w:p w14:paraId="4906A582" w14:textId="77777777" w:rsidR="007D0E8F" w:rsidRPr="007D0E8F" w:rsidRDefault="007D0E8F" w:rsidP="006947B6">
      <w:pPr>
        <w:numPr>
          <w:ilvl w:val="0"/>
          <w:numId w:val="37"/>
        </w:numPr>
        <w:spacing w:after="0"/>
      </w:pPr>
      <w:hyperlink r:id="rId198" w:history="1">
        <w:r w:rsidRPr="007D0E8F">
          <w:rPr>
            <w:rStyle w:val="Hyperlink"/>
          </w:rPr>
          <w:t>molecular and cellular medicine</w:t>
        </w:r>
      </w:hyperlink>
    </w:p>
    <w:p w14:paraId="1F084744" w14:textId="77777777" w:rsidR="007D0E8F" w:rsidRPr="007D0E8F" w:rsidRDefault="007D0E8F" w:rsidP="006947B6">
      <w:pPr>
        <w:numPr>
          <w:ilvl w:val="0"/>
          <w:numId w:val="37"/>
        </w:numPr>
        <w:spacing w:after="0"/>
      </w:pPr>
      <w:hyperlink r:id="rId199" w:history="1">
        <w:r w:rsidRPr="007D0E8F">
          <w:rPr>
            <w:rStyle w:val="Hyperlink"/>
          </w:rPr>
          <w:t>neurosciences and mental health</w:t>
        </w:r>
      </w:hyperlink>
    </w:p>
    <w:p w14:paraId="1BA2C9C8" w14:textId="77777777" w:rsidR="007D0E8F" w:rsidRPr="007D0E8F" w:rsidRDefault="007D0E8F" w:rsidP="006947B6">
      <w:pPr>
        <w:numPr>
          <w:ilvl w:val="0"/>
          <w:numId w:val="37"/>
        </w:numPr>
        <w:spacing w:after="0"/>
      </w:pPr>
      <w:hyperlink r:id="rId200" w:history="1">
        <w:r w:rsidRPr="007D0E8F">
          <w:rPr>
            <w:rStyle w:val="Hyperlink"/>
          </w:rPr>
          <w:t>population and systems medicine</w:t>
        </w:r>
      </w:hyperlink>
    </w:p>
    <w:p w14:paraId="773C3753" w14:textId="77777777" w:rsidR="00752B81" w:rsidRDefault="00752B81" w:rsidP="00711122"/>
    <w:p w14:paraId="787E80EC" w14:textId="7CAACBFD" w:rsidR="008E7DDB" w:rsidRDefault="00171774" w:rsidP="00BC0A79">
      <w:r>
        <w:rPr>
          <w:b/>
          <w:bCs/>
        </w:rPr>
        <w:t>F</w:t>
      </w:r>
      <w:r w:rsidRPr="00157CAA">
        <w:rPr>
          <w:b/>
          <w:bCs/>
        </w:rPr>
        <w:t>unding opportunities</w:t>
      </w:r>
      <w:r>
        <w:t xml:space="preserve"> over the last 5 years</w:t>
      </w:r>
      <w:r w:rsidR="006947B6">
        <w:t xml:space="preserve"> have focussed on </w:t>
      </w:r>
      <w:r w:rsidR="00612894">
        <w:t xml:space="preserve">advanced therapies, </w:t>
      </w:r>
      <w:r w:rsidR="000F1C56">
        <w:t>nucleic acid therapies</w:t>
      </w:r>
      <w:r w:rsidR="004B0EA4">
        <w:t xml:space="preserve">, </w:t>
      </w:r>
      <w:r w:rsidR="00121B02">
        <w:t>n</w:t>
      </w:r>
      <w:r w:rsidR="00612894" w:rsidRPr="00612894">
        <w:t>ovel human in vitro models of complex disease</w:t>
      </w:r>
      <w:r w:rsidR="0088578A">
        <w:t xml:space="preserve">, AI for health, </w:t>
      </w:r>
      <w:r w:rsidR="00BC0A79">
        <w:t xml:space="preserve">enhancing </w:t>
      </w:r>
      <w:proofErr w:type="spellStart"/>
      <w:r w:rsidR="00BC0A79">
        <w:t>healthspan</w:t>
      </w:r>
      <w:proofErr w:type="spellEnd"/>
      <w:r w:rsidR="00BC0A79">
        <w:t xml:space="preserve">, immune regulation, </w:t>
      </w:r>
      <w:r w:rsidR="00B01A62">
        <w:t>n</w:t>
      </w:r>
      <w:r w:rsidR="00B01A62" w:rsidRPr="0030654D">
        <w:t>euroimmunology</w:t>
      </w:r>
      <w:r w:rsidR="00B01A62">
        <w:t xml:space="preserve">, </w:t>
      </w:r>
      <w:r w:rsidR="00BC0A79">
        <w:t>molecular mechanisms to inform cancer intervention</w:t>
      </w:r>
      <w:r w:rsidR="00D0099B">
        <w:t xml:space="preserve">, infectious diseases, </w:t>
      </w:r>
      <w:r w:rsidR="00624DBF">
        <w:t xml:space="preserve">multiple long term conditions, </w:t>
      </w:r>
      <w:r w:rsidR="00361805">
        <w:t xml:space="preserve">mental health, cancer immunotherapy, motor neurone disease, </w:t>
      </w:r>
      <w:r w:rsidR="000277AE">
        <w:t xml:space="preserve">functional genomics, adolescent health, </w:t>
      </w:r>
      <w:r w:rsidR="009736D1">
        <w:t xml:space="preserve">population health interventions, </w:t>
      </w:r>
      <w:r w:rsidR="00F5241C">
        <w:t xml:space="preserve">obesity, climate change and health, </w:t>
      </w:r>
      <w:r w:rsidR="009E7075">
        <w:t xml:space="preserve">health inequalities, </w:t>
      </w:r>
      <w:proofErr w:type="spellStart"/>
      <w:r w:rsidR="00F85388">
        <w:t>non communicable</w:t>
      </w:r>
      <w:proofErr w:type="spellEnd"/>
      <w:r w:rsidR="00F85388">
        <w:t xml:space="preserve"> disease, </w:t>
      </w:r>
      <w:r w:rsidR="00982716">
        <w:t xml:space="preserve">brain injury, </w:t>
      </w:r>
      <w:r w:rsidR="00B01A62">
        <w:t>t</w:t>
      </w:r>
      <w:r w:rsidR="00C608C8" w:rsidRPr="00C608C8">
        <w:t>echnological innovation for understanding cancers of unmet need</w:t>
      </w:r>
      <w:r w:rsidR="00C608C8">
        <w:t xml:space="preserve">, proactive vaccinology, eating disorders, </w:t>
      </w:r>
      <w:r w:rsidR="00895743">
        <w:t xml:space="preserve">rare diseases, </w:t>
      </w:r>
      <w:r w:rsidR="00895743" w:rsidRPr="00895743">
        <w:t>neurodegenerative diseases and dementia</w:t>
      </w:r>
      <w:r w:rsidR="005E5315">
        <w:t xml:space="preserve">, Total body PET, </w:t>
      </w:r>
      <w:r w:rsidR="008224C3" w:rsidRPr="008224C3">
        <w:t>nutrition-responsiveness of the immune system</w:t>
      </w:r>
      <w:r w:rsidR="004B0EA4">
        <w:t xml:space="preserve">, </w:t>
      </w:r>
      <w:r w:rsidR="005E1C5E">
        <w:t>e</w:t>
      </w:r>
      <w:r w:rsidR="004B0EA4" w:rsidRPr="004B0EA4">
        <w:t>nvironmental sustainability in life sciences and medical practice</w:t>
      </w:r>
      <w:r w:rsidR="000F1C56">
        <w:t xml:space="preserve">, </w:t>
      </w:r>
      <w:r w:rsidR="000F1C56" w:rsidRPr="000F1C56">
        <w:t>living and post-mortem human nervous tissue resources</w:t>
      </w:r>
      <w:r w:rsidR="00DB3715">
        <w:t xml:space="preserve">, </w:t>
      </w:r>
      <w:r w:rsidR="005E1C5E">
        <w:t>p</w:t>
      </w:r>
      <w:r w:rsidR="00DB3715">
        <w:t xml:space="preserve">ain, </w:t>
      </w:r>
      <w:r w:rsidR="005E1C5E">
        <w:t>m</w:t>
      </w:r>
      <w:r w:rsidR="00DF0E0B" w:rsidRPr="00DF0E0B">
        <w:t>ultimodal research across scales to understand human disease</w:t>
      </w:r>
      <w:r w:rsidR="00A56E21">
        <w:t xml:space="preserve">, </w:t>
      </w:r>
      <w:r w:rsidR="00A56E21" w:rsidRPr="00A56E21">
        <w:t>hypersensitivities to food</w:t>
      </w:r>
      <w:r w:rsidR="00B01A62">
        <w:t>.</w:t>
      </w:r>
    </w:p>
    <w:p w14:paraId="7CB73AE6" w14:textId="785CE694" w:rsidR="00521F06" w:rsidRPr="00521F06" w:rsidRDefault="00521F06" w:rsidP="00A80ACA">
      <w:pPr>
        <w:spacing w:after="0"/>
        <w:rPr>
          <w:b/>
          <w:bCs/>
        </w:rPr>
      </w:pPr>
      <w:r>
        <w:t xml:space="preserve">Flourish ‘Tree map’ of </w:t>
      </w:r>
      <w:r w:rsidR="00FA78B2">
        <w:t xml:space="preserve">department groupings </w:t>
      </w:r>
      <w:r w:rsidR="00B020C8">
        <w:t>relevant to</w:t>
      </w:r>
      <w:r w:rsidR="00B020C8">
        <w:rPr>
          <w:b/>
          <w:bCs/>
        </w:rPr>
        <w:t xml:space="preserve"> </w:t>
      </w:r>
      <w:r>
        <w:rPr>
          <w:b/>
          <w:bCs/>
        </w:rPr>
        <w:t>MRC</w:t>
      </w:r>
    </w:p>
    <w:p w14:paraId="416C7B5E" w14:textId="55933877" w:rsidR="00521F06" w:rsidRDefault="00521F06" w:rsidP="00BC0A79">
      <w:hyperlink r:id="rId201" w:history="1">
        <w:r w:rsidRPr="006677BC">
          <w:rPr>
            <w:rStyle w:val="Hyperlink"/>
          </w:rPr>
          <w:t>https://public.flourish.studio/visualisation/22946796/</w:t>
        </w:r>
      </w:hyperlink>
      <w:r>
        <w:t xml:space="preserve"> </w:t>
      </w:r>
    </w:p>
    <w:p w14:paraId="2982C784" w14:textId="7A5E9787" w:rsidR="008E7DDB" w:rsidRPr="00711122" w:rsidRDefault="008E7DDB" w:rsidP="00BC0A79">
      <w:r>
        <w:rPr>
          <w:noProof/>
        </w:rPr>
        <w:drawing>
          <wp:inline distT="0" distB="0" distL="0" distR="0" wp14:anchorId="7981A9CF" wp14:editId="1C269CED">
            <wp:extent cx="5731510" cy="4136390"/>
            <wp:effectExtent l="0" t="0" r="2540" b="0"/>
            <wp:docPr id="239732982" name="Picture 5">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32982" name="Picture 5">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sectPr w:rsidR="008E7DDB" w:rsidRPr="00711122" w:rsidSect="00936A45">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D0275" w14:textId="77777777" w:rsidR="00B12E68" w:rsidRDefault="00B12E68" w:rsidP="00097394">
      <w:pPr>
        <w:spacing w:after="0" w:line="240" w:lineRule="auto"/>
      </w:pPr>
      <w:r>
        <w:separator/>
      </w:r>
    </w:p>
  </w:endnote>
  <w:endnote w:type="continuationSeparator" w:id="0">
    <w:p w14:paraId="28C20E9B" w14:textId="77777777" w:rsidR="00B12E68" w:rsidRDefault="00B12E68" w:rsidP="00097394">
      <w:pPr>
        <w:spacing w:after="0" w:line="240" w:lineRule="auto"/>
      </w:pPr>
      <w:r>
        <w:continuationSeparator/>
      </w:r>
    </w:p>
  </w:endnote>
  <w:endnote w:type="continuationNotice" w:id="1">
    <w:p w14:paraId="0449B9FD" w14:textId="77777777" w:rsidR="00B12E68" w:rsidRDefault="00B12E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588FF" w14:textId="77777777" w:rsidR="00B12E68" w:rsidRDefault="00B12E68" w:rsidP="00097394">
      <w:pPr>
        <w:spacing w:after="0" w:line="240" w:lineRule="auto"/>
      </w:pPr>
      <w:r>
        <w:separator/>
      </w:r>
    </w:p>
  </w:footnote>
  <w:footnote w:type="continuationSeparator" w:id="0">
    <w:p w14:paraId="61080B07" w14:textId="77777777" w:rsidR="00B12E68" w:rsidRDefault="00B12E68" w:rsidP="00097394">
      <w:pPr>
        <w:spacing w:after="0" w:line="240" w:lineRule="auto"/>
      </w:pPr>
      <w:r>
        <w:continuationSeparator/>
      </w:r>
    </w:p>
  </w:footnote>
  <w:footnote w:type="continuationNotice" w:id="1">
    <w:p w14:paraId="538234DC" w14:textId="77777777" w:rsidR="00B12E68" w:rsidRDefault="00B12E68">
      <w:pPr>
        <w:spacing w:after="0" w:line="240" w:lineRule="auto"/>
      </w:pPr>
    </w:p>
  </w:footnote>
  <w:footnote w:id="2">
    <w:p w14:paraId="39463742" w14:textId="60744F27" w:rsidR="00D32C07" w:rsidRDefault="00D32C07">
      <w:pPr>
        <w:pStyle w:val="FootnoteText"/>
      </w:pPr>
      <w:r>
        <w:rPr>
          <w:rStyle w:val="FootnoteReference"/>
        </w:rPr>
        <w:footnoteRef/>
      </w:r>
      <w:r>
        <w:t xml:space="preserve"> </w:t>
      </w:r>
      <w:r w:rsidR="00CE6865">
        <w:t xml:space="preserve">Information from </w:t>
      </w:r>
      <w:r w:rsidR="00617704">
        <w:t>UKRI</w:t>
      </w:r>
      <w:r w:rsidR="00CE6865">
        <w:t xml:space="preserve"> webpages</w:t>
      </w:r>
      <w:r w:rsidR="006F057C">
        <w:t xml:space="preserve"> and </w:t>
      </w:r>
      <w:r w:rsidR="00F36010">
        <w:t>research council delivery plans 2022-25</w:t>
      </w:r>
    </w:p>
  </w:footnote>
  <w:footnote w:id="3">
    <w:p w14:paraId="24CCBC7D" w14:textId="7DE084A7" w:rsidR="00DD3C5D" w:rsidRDefault="00DD3C5D">
      <w:pPr>
        <w:pStyle w:val="FootnoteText"/>
      </w:pPr>
      <w:r>
        <w:rPr>
          <w:rStyle w:val="FootnoteReference"/>
        </w:rPr>
        <w:footnoteRef/>
      </w:r>
      <w:r>
        <w:t xml:space="preserve"> </w:t>
      </w:r>
      <w:r w:rsidR="00D16CDB">
        <w:t xml:space="preserve">Topics of funding opportunities over the last 5 years were </w:t>
      </w:r>
      <w:r w:rsidR="004C212C">
        <w:t xml:space="preserve">identified from the UKRI funder finder: </w:t>
      </w:r>
      <w:hyperlink r:id="rId1" w:history="1">
        <w:r w:rsidR="006840EF" w:rsidRPr="006840EF">
          <w:rPr>
            <w:rStyle w:val="Hyperlink"/>
          </w:rPr>
          <w:t>Opportunities – UKRI</w:t>
        </w:r>
      </w:hyperlink>
    </w:p>
  </w:footnote>
  <w:footnote w:id="4">
    <w:p w14:paraId="1F1E7022" w14:textId="0FFD8990" w:rsidR="00726B21" w:rsidRDefault="00726B21">
      <w:pPr>
        <w:pStyle w:val="FootnoteText"/>
      </w:pPr>
      <w:r>
        <w:rPr>
          <w:rStyle w:val="FootnoteReference"/>
        </w:rPr>
        <w:footnoteRef/>
      </w:r>
      <w:r>
        <w:t xml:space="preserve"> </w:t>
      </w:r>
      <w:r w:rsidR="002160A6">
        <w:t xml:space="preserve">Data excludes </w:t>
      </w:r>
      <w:r>
        <w:t>Cambridge Zero and CISL</w:t>
      </w:r>
      <w:r w:rsidR="002160A6">
        <w:t xml:space="preserve">, which do </w:t>
      </w:r>
      <w:r w:rsidR="009D1EB7">
        <w:t>not contain standard academic staff</w:t>
      </w:r>
      <w:r w:rsidR="00DF446E">
        <w:t>.</w:t>
      </w:r>
    </w:p>
  </w:footnote>
  <w:footnote w:id="5">
    <w:p w14:paraId="516853CA" w14:textId="4AC49A6F" w:rsidR="000174E1" w:rsidRPr="000174E1" w:rsidRDefault="00350A05" w:rsidP="000174E1">
      <w:pPr>
        <w:pStyle w:val="FootnoteText"/>
      </w:pPr>
      <w:r>
        <w:rPr>
          <w:rStyle w:val="FootnoteReference"/>
        </w:rPr>
        <w:footnoteRef/>
      </w:r>
      <w:r>
        <w:t xml:space="preserve"> </w:t>
      </w:r>
      <w:hyperlink r:id="rId2" w:history="1">
        <w:r w:rsidR="000174E1" w:rsidRPr="0097486C">
          <w:rPr>
            <w:rStyle w:val="Hyperlink"/>
          </w:rPr>
          <w:t>Artificial intelligence and robotics</w:t>
        </w:r>
      </w:hyperlink>
      <w:r w:rsidR="000174E1">
        <w:t xml:space="preserve"> </w:t>
      </w:r>
      <w:proofErr w:type="gramStart"/>
      <w:r w:rsidR="000174E1">
        <w:t>is</w:t>
      </w:r>
      <w:proofErr w:type="gramEnd"/>
      <w:r w:rsidR="000174E1">
        <w:t xml:space="preserve"> listed as a separate theme on EPSRC webpages</w:t>
      </w:r>
      <w:r w:rsidR="0097486C">
        <w:t xml:space="preserve"> but as th</w:t>
      </w:r>
      <w:r w:rsidR="00D26BD6">
        <w:t>is is</w:t>
      </w:r>
      <w:r w:rsidR="0097486C">
        <w:t xml:space="preserve"> </w:t>
      </w:r>
      <w:r w:rsidR="00562A9D">
        <w:t>predominately</w:t>
      </w:r>
      <w:r w:rsidR="0097486C">
        <w:t xml:space="preserve"> covered within </w:t>
      </w:r>
      <w:r w:rsidR="00D26BD6">
        <w:t>other themes (</w:t>
      </w:r>
      <w:r w:rsidR="00263E07">
        <w:t xml:space="preserve">notably </w:t>
      </w:r>
      <w:r w:rsidR="0097486C">
        <w:t>ICT</w:t>
      </w:r>
      <w:r w:rsidR="00263E07">
        <w:t>)</w:t>
      </w:r>
      <w:r w:rsidR="0097486C">
        <w:t xml:space="preserve">, we have not </w:t>
      </w:r>
      <w:r w:rsidR="001B4208">
        <w:t>produced a separate map for this.</w:t>
      </w:r>
    </w:p>
    <w:p w14:paraId="331D30A8" w14:textId="2A634EC4" w:rsidR="00350A05" w:rsidRDefault="00350A05">
      <w:pPr>
        <w:pStyle w:val="FootnoteText"/>
      </w:pPr>
    </w:p>
  </w:footnote>
  <w:footnote w:id="6">
    <w:p w14:paraId="55B9A670" w14:textId="1CA8C744" w:rsidR="006346B8" w:rsidRPr="00B83771" w:rsidRDefault="006346B8" w:rsidP="006346B8">
      <w:pPr>
        <w:tabs>
          <w:tab w:val="left" w:pos="900"/>
        </w:tabs>
      </w:pPr>
      <w:r>
        <w:rPr>
          <w:rStyle w:val="FootnoteReference"/>
        </w:rPr>
        <w:footnoteRef/>
      </w:r>
      <w:r>
        <w:t xml:space="preserve"> Although Physical Sciences and Advanced Materials are listed as separate themes on EPSRC webpages, they are governed by the same Strategic Advisory Team and are therefore </w:t>
      </w:r>
      <w:r w:rsidR="004F0159">
        <w:t xml:space="preserve">we have </w:t>
      </w:r>
      <w:r>
        <w:t xml:space="preserve">grouped </w:t>
      </w:r>
      <w:r w:rsidR="004F0159">
        <w:t xml:space="preserve">them </w:t>
      </w:r>
      <w:r>
        <w:t xml:space="preserve">together.   </w:t>
      </w:r>
    </w:p>
    <w:p w14:paraId="09136FBB" w14:textId="4E32F64C" w:rsidR="006346B8" w:rsidRDefault="006346B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DA7F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55265"/>
    <w:multiLevelType w:val="multilevel"/>
    <w:tmpl w:val="4C8AD3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A2702"/>
    <w:multiLevelType w:val="hybridMultilevel"/>
    <w:tmpl w:val="4FB6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2374D"/>
    <w:multiLevelType w:val="hybridMultilevel"/>
    <w:tmpl w:val="A2A4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518C4"/>
    <w:multiLevelType w:val="hybridMultilevel"/>
    <w:tmpl w:val="83CA6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E709E"/>
    <w:multiLevelType w:val="hybridMultilevel"/>
    <w:tmpl w:val="4944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A19B0"/>
    <w:multiLevelType w:val="hybridMultilevel"/>
    <w:tmpl w:val="5DB6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13785"/>
    <w:multiLevelType w:val="multilevel"/>
    <w:tmpl w:val="6540C4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218A5"/>
    <w:multiLevelType w:val="hybridMultilevel"/>
    <w:tmpl w:val="5102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2576C"/>
    <w:multiLevelType w:val="hybridMultilevel"/>
    <w:tmpl w:val="44E6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26EAD"/>
    <w:multiLevelType w:val="hybridMultilevel"/>
    <w:tmpl w:val="811A6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D3B2C"/>
    <w:multiLevelType w:val="multilevel"/>
    <w:tmpl w:val="9BCA09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247AD"/>
    <w:multiLevelType w:val="hybridMultilevel"/>
    <w:tmpl w:val="13E2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17656"/>
    <w:multiLevelType w:val="multilevel"/>
    <w:tmpl w:val="211C8A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981102"/>
    <w:multiLevelType w:val="hybridMultilevel"/>
    <w:tmpl w:val="7E64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85269"/>
    <w:multiLevelType w:val="multilevel"/>
    <w:tmpl w:val="AEE2BC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54327A"/>
    <w:multiLevelType w:val="hybridMultilevel"/>
    <w:tmpl w:val="5C2C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083339"/>
    <w:multiLevelType w:val="multilevel"/>
    <w:tmpl w:val="84AE78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AF02F5"/>
    <w:multiLevelType w:val="multilevel"/>
    <w:tmpl w:val="31F870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A41E09"/>
    <w:multiLevelType w:val="multilevel"/>
    <w:tmpl w:val="CB1A4A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A47CE3"/>
    <w:multiLevelType w:val="hybridMultilevel"/>
    <w:tmpl w:val="BD607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F5370"/>
    <w:multiLevelType w:val="multilevel"/>
    <w:tmpl w:val="8FF65C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A072E"/>
    <w:multiLevelType w:val="hybridMultilevel"/>
    <w:tmpl w:val="1B62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0D1968"/>
    <w:multiLevelType w:val="multilevel"/>
    <w:tmpl w:val="A9968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CA60E5"/>
    <w:multiLevelType w:val="hybridMultilevel"/>
    <w:tmpl w:val="04D0E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40116"/>
    <w:multiLevelType w:val="multilevel"/>
    <w:tmpl w:val="AF48EC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CE3F4B"/>
    <w:multiLevelType w:val="hybridMultilevel"/>
    <w:tmpl w:val="B800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E5F7F"/>
    <w:multiLevelType w:val="hybridMultilevel"/>
    <w:tmpl w:val="A6B0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9C37E8"/>
    <w:multiLevelType w:val="hybridMultilevel"/>
    <w:tmpl w:val="DC7E6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297753"/>
    <w:multiLevelType w:val="hybridMultilevel"/>
    <w:tmpl w:val="F03A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532667"/>
    <w:multiLevelType w:val="hybridMultilevel"/>
    <w:tmpl w:val="D4D20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685107"/>
    <w:multiLevelType w:val="multilevel"/>
    <w:tmpl w:val="619E6C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D05C8"/>
    <w:multiLevelType w:val="multilevel"/>
    <w:tmpl w:val="E3F6E9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D975EE"/>
    <w:multiLevelType w:val="multilevel"/>
    <w:tmpl w:val="13BC5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2223CA"/>
    <w:multiLevelType w:val="multilevel"/>
    <w:tmpl w:val="82F6B8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EB2498"/>
    <w:multiLevelType w:val="hybridMultilevel"/>
    <w:tmpl w:val="4DE609A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6" w15:restartNumberingAfterBreak="0">
    <w:nsid w:val="73013584"/>
    <w:multiLevelType w:val="multilevel"/>
    <w:tmpl w:val="A4CA8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7C045B"/>
    <w:multiLevelType w:val="hybridMultilevel"/>
    <w:tmpl w:val="6D421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4D3691"/>
    <w:multiLevelType w:val="multilevel"/>
    <w:tmpl w:val="1996FF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2612597">
    <w:abstractNumId w:val="31"/>
  </w:num>
  <w:num w:numId="2" w16cid:durableId="7099528">
    <w:abstractNumId w:val="21"/>
  </w:num>
  <w:num w:numId="3" w16cid:durableId="1758094570">
    <w:abstractNumId w:val="9"/>
  </w:num>
  <w:num w:numId="4" w16cid:durableId="452023780">
    <w:abstractNumId w:val="1"/>
  </w:num>
  <w:num w:numId="5" w16cid:durableId="1079600956">
    <w:abstractNumId w:val="15"/>
  </w:num>
  <w:num w:numId="6" w16cid:durableId="667707443">
    <w:abstractNumId w:val="7"/>
  </w:num>
  <w:num w:numId="7" w16cid:durableId="2034726179">
    <w:abstractNumId w:val="11"/>
  </w:num>
  <w:num w:numId="8" w16cid:durableId="1195581583">
    <w:abstractNumId w:val="16"/>
  </w:num>
  <w:num w:numId="9" w16cid:durableId="1195074049">
    <w:abstractNumId w:val="4"/>
  </w:num>
  <w:num w:numId="10" w16cid:durableId="2030252814">
    <w:abstractNumId w:val="13"/>
  </w:num>
  <w:num w:numId="11" w16cid:durableId="1340618128">
    <w:abstractNumId w:val="5"/>
  </w:num>
  <w:num w:numId="12" w16cid:durableId="788859148">
    <w:abstractNumId w:val="14"/>
  </w:num>
  <w:num w:numId="13" w16cid:durableId="2003309824">
    <w:abstractNumId w:val="29"/>
  </w:num>
  <w:num w:numId="14" w16cid:durableId="170141936">
    <w:abstractNumId w:val="20"/>
  </w:num>
  <w:num w:numId="15" w16cid:durableId="1973555130">
    <w:abstractNumId w:val="37"/>
  </w:num>
  <w:num w:numId="16" w16cid:durableId="328026387">
    <w:abstractNumId w:val="10"/>
  </w:num>
  <w:num w:numId="17" w16cid:durableId="675156066">
    <w:abstractNumId w:val="12"/>
  </w:num>
  <w:num w:numId="18" w16cid:durableId="1385593340">
    <w:abstractNumId w:val="3"/>
  </w:num>
  <w:num w:numId="19" w16cid:durableId="795215824">
    <w:abstractNumId w:val="28"/>
  </w:num>
  <w:num w:numId="20" w16cid:durableId="538397085">
    <w:abstractNumId w:val="26"/>
  </w:num>
  <w:num w:numId="21" w16cid:durableId="233589377">
    <w:abstractNumId w:val="17"/>
  </w:num>
  <w:num w:numId="22" w16cid:durableId="1723485477">
    <w:abstractNumId w:val="36"/>
  </w:num>
  <w:num w:numId="23" w16cid:durableId="254172602">
    <w:abstractNumId w:val="23"/>
  </w:num>
  <w:num w:numId="24" w16cid:durableId="353046150">
    <w:abstractNumId w:val="22"/>
  </w:num>
  <w:num w:numId="25" w16cid:durableId="935136253">
    <w:abstractNumId w:val="6"/>
  </w:num>
  <w:num w:numId="26" w16cid:durableId="249775724">
    <w:abstractNumId w:val="30"/>
  </w:num>
  <w:num w:numId="27" w16cid:durableId="1224876785">
    <w:abstractNumId w:val="8"/>
  </w:num>
  <w:num w:numId="28" w16cid:durableId="219832461">
    <w:abstractNumId w:val="18"/>
  </w:num>
  <w:num w:numId="29" w16cid:durableId="2002846868">
    <w:abstractNumId w:val="27"/>
  </w:num>
  <w:num w:numId="30" w16cid:durableId="1834711641">
    <w:abstractNumId w:val="34"/>
  </w:num>
  <w:num w:numId="31" w16cid:durableId="258218031">
    <w:abstractNumId w:val="25"/>
  </w:num>
  <w:num w:numId="32" w16cid:durableId="1432702263">
    <w:abstractNumId w:val="2"/>
  </w:num>
  <w:num w:numId="33" w16cid:durableId="1672025824">
    <w:abstractNumId w:val="24"/>
  </w:num>
  <w:num w:numId="34" w16cid:durableId="1219971455">
    <w:abstractNumId w:val="19"/>
  </w:num>
  <w:num w:numId="35" w16cid:durableId="1238442759">
    <w:abstractNumId w:val="33"/>
  </w:num>
  <w:num w:numId="36" w16cid:durableId="1580479788">
    <w:abstractNumId w:val="32"/>
  </w:num>
  <w:num w:numId="37" w16cid:durableId="1630936663">
    <w:abstractNumId w:val="38"/>
  </w:num>
  <w:num w:numId="38" w16cid:durableId="1284071001">
    <w:abstractNumId w:val="0"/>
  </w:num>
  <w:num w:numId="39" w16cid:durableId="149398550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FA1"/>
    <w:rsid w:val="0000071C"/>
    <w:rsid w:val="000007D4"/>
    <w:rsid w:val="00001FE8"/>
    <w:rsid w:val="0000250B"/>
    <w:rsid w:val="000056C1"/>
    <w:rsid w:val="00010DBB"/>
    <w:rsid w:val="0001297F"/>
    <w:rsid w:val="00012B1B"/>
    <w:rsid w:val="00013BCF"/>
    <w:rsid w:val="000148F9"/>
    <w:rsid w:val="00014ADA"/>
    <w:rsid w:val="0001559A"/>
    <w:rsid w:val="000174E1"/>
    <w:rsid w:val="00021032"/>
    <w:rsid w:val="000212E6"/>
    <w:rsid w:val="00021522"/>
    <w:rsid w:val="00021DF9"/>
    <w:rsid w:val="000266F0"/>
    <w:rsid w:val="000277AE"/>
    <w:rsid w:val="00040E61"/>
    <w:rsid w:val="00042332"/>
    <w:rsid w:val="0004686B"/>
    <w:rsid w:val="00046A86"/>
    <w:rsid w:val="00051621"/>
    <w:rsid w:val="00053EA9"/>
    <w:rsid w:val="00055FE7"/>
    <w:rsid w:val="00056062"/>
    <w:rsid w:val="000565D7"/>
    <w:rsid w:val="00056C7A"/>
    <w:rsid w:val="00056DF4"/>
    <w:rsid w:val="000570B1"/>
    <w:rsid w:val="0006074F"/>
    <w:rsid w:val="00060D86"/>
    <w:rsid w:val="00061E0B"/>
    <w:rsid w:val="000649D6"/>
    <w:rsid w:val="000705D2"/>
    <w:rsid w:val="000714C0"/>
    <w:rsid w:val="00072230"/>
    <w:rsid w:val="0007288A"/>
    <w:rsid w:val="000733BE"/>
    <w:rsid w:val="00073C84"/>
    <w:rsid w:val="000744D4"/>
    <w:rsid w:val="0007519E"/>
    <w:rsid w:val="00086CD8"/>
    <w:rsid w:val="00091298"/>
    <w:rsid w:val="00091ADE"/>
    <w:rsid w:val="00095281"/>
    <w:rsid w:val="00096D5D"/>
    <w:rsid w:val="00097394"/>
    <w:rsid w:val="000A2CA4"/>
    <w:rsid w:val="000A583C"/>
    <w:rsid w:val="000B37F9"/>
    <w:rsid w:val="000B5F27"/>
    <w:rsid w:val="000C2363"/>
    <w:rsid w:val="000C487F"/>
    <w:rsid w:val="000D4CD2"/>
    <w:rsid w:val="000D7ADE"/>
    <w:rsid w:val="000E2ADB"/>
    <w:rsid w:val="000E3831"/>
    <w:rsid w:val="000F1C56"/>
    <w:rsid w:val="000F2F36"/>
    <w:rsid w:val="000F527E"/>
    <w:rsid w:val="000F6658"/>
    <w:rsid w:val="00105905"/>
    <w:rsid w:val="00112B66"/>
    <w:rsid w:val="00112F02"/>
    <w:rsid w:val="00114EA1"/>
    <w:rsid w:val="00121B02"/>
    <w:rsid w:val="00122188"/>
    <w:rsid w:val="001224D6"/>
    <w:rsid w:val="0012282D"/>
    <w:rsid w:val="00125B4E"/>
    <w:rsid w:val="00135075"/>
    <w:rsid w:val="00140443"/>
    <w:rsid w:val="00145147"/>
    <w:rsid w:val="00151CF6"/>
    <w:rsid w:val="00153D4A"/>
    <w:rsid w:val="00155B15"/>
    <w:rsid w:val="00156D14"/>
    <w:rsid w:val="00157CAA"/>
    <w:rsid w:val="00157DCA"/>
    <w:rsid w:val="00161336"/>
    <w:rsid w:val="00161EA8"/>
    <w:rsid w:val="00163508"/>
    <w:rsid w:val="00171774"/>
    <w:rsid w:val="00172A82"/>
    <w:rsid w:val="0017637B"/>
    <w:rsid w:val="00180826"/>
    <w:rsid w:val="00192467"/>
    <w:rsid w:val="0019463B"/>
    <w:rsid w:val="00196639"/>
    <w:rsid w:val="00197389"/>
    <w:rsid w:val="001A609D"/>
    <w:rsid w:val="001B0821"/>
    <w:rsid w:val="001B1318"/>
    <w:rsid w:val="001B4208"/>
    <w:rsid w:val="001B66A2"/>
    <w:rsid w:val="001C3315"/>
    <w:rsid w:val="001C34E7"/>
    <w:rsid w:val="001C61A4"/>
    <w:rsid w:val="001C7037"/>
    <w:rsid w:val="001C78AA"/>
    <w:rsid w:val="001D4FFD"/>
    <w:rsid w:val="001E22C4"/>
    <w:rsid w:val="001E3423"/>
    <w:rsid w:val="001F050F"/>
    <w:rsid w:val="001F44E7"/>
    <w:rsid w:val="001F679E"/>
    <w:rsid w:val="001F6D94"/>
    <w:rsid w:val="00203BAD"/>
    <w:rsid w:val="00206069"/>
    <w:rsid w:val="00206D4F"/>
    <w:rsid w:val="00212FFE"/>
    <w:rsid w:val="00215333"/>
    <w:rsid w:val="0021566A"/>
    <w:rsid w:val="002160A6"/>
    <w:rsid w:val="002165DF"/>
    <w:rsid w:val="00216608"/>
    <w:rsid w:val="002207AF"/>
    <w:rsid w:val="002222E1"/>
    <w:rsid w:val="0022435A"/>
    <w:rsid w:val="002258A1"/>
    <w:rsid w:val="0023264F"/>
    <w:rsid w:val="00232673"/>
    <w:rsid w:val="00233371"/>
    <w:rsid w:val="002367FE"/>
    <w:rsid w:val="0024087D"/>
    <w:rsid w:val="00240F91"/>
    <w:rsid w:val="00243ABE"/>
    <w:rsid w:val="00245361"/>
    <w:rsid w:val="002510A7"/>
    <w:rsid w:val="00252756"/>
    <w:rsid w:val="002567C3"/>
    <w:rsid w:val="002609A0"/>
    <w:rsid w:val="00263185"/>
    <w:rsid w:val="00263E07"/>
    <w:rsid w:val="00271619"/>
    <w:rsid w:val="002745F2"/>
    <w:rsid w:val="002754AD"/>
    <w:rsid w:val="0028127A"/>
    <w:rsid w:val="00283A64"/>
    <w:rsid w:val="0028425A"/>
    <w:rsid w:val="002855A6"/>
    <w:rsid w:val="002873A7"/>
    <w:rsid w:val="00291999"/>
    <w:rsid w:val="00291A89"/>
    <w:rsid w:val="002A0EE3"/>
    <w:rsid w:val="002A110C"/>
    <w:rsid w:val="002A2CFF"/>
    <w:rsid w:val="002A5A39"/>
    <w:rsid w:val="002A7AFB"/>
    <w:rsid w:val="002A7B2B"/>
    <w:rsid w:val="002B7593"/>
    <w:rsid w:val="002B75D7"/>
    <w:rsid w:val="002C2907"/>
    <w:rsid w:val="002C2B55"/>
    <w:rsid w:val="002C76BD"/>
    <w:rsid w:val="002D0A76"/>
    <w:rsid w:val="002D0F08"/>
    <w:rsid w:val="002D63AB"/>
    <w:rsid w:val="002E2EDA"/>
    <w:rsid w:val="002E4A8E"/>
    <w:rsid w:val="002E5511"/>
    <w:rsid w:val="002E59E9"/>
    <w:rsid w:val="002E7CAB"/>
    <w:rsid w:val="002F060A"/>
    <w:rsid w:val="002F099B"/>
    <w:rsid w:val="002F2801"/>
    <w:rsid w:val="003000F9"/>
    <w:rsid w:val="00303F6A"/>
    <w:rsid w:val="0030654D"/>
    <w:rsid w:val="00310C2F"/>
    <w:rsid w:val="003117B4"/>
    <w:rsid w:val="00312274"/>
    <w:rsid w:val="00312E6A"/>
    <w:rsid w:val="003134A2"/>
    <w:rsid w:val="00316E2A"/>
    <w:rsid w:val="00320A23"/>
    <w:rsid w:val="00321C8D"/>
    <w:rsid w:val="00323928"/>
    <w:rsid w:val="00326044"/>
    <w:rsid w:val="00326C3E"/>
    <w:rsid w:val="003303F0"/>
    <w:rsid w:val="00330AF6"/>
    <w:rsid w:val="00332098"/>
    <w:rsid w:val="003362EB"/>
    <w:rsid w:val="00350A05"/>
    <w:rsid w:val="00352A5E"/>
    <w:rsid w:val="00352ED0"/>
    <w:rsid w:val="00353D63"/>
    <w:rsid w:val="00354864"/>
    <w:rsid w:val="00354E43"/>
    <w:rsid w:val="0035592E"/>
    <w:rsid w:val="00361805"/>
    <w:rsid w:val="00361D71"/>
    <w:rsid w:val="00372C4D"/>
    <w:rsid w:val="00374744"/>
    <w:rsid w:val="003805B0"/>
    <w:rsid w:val="00381D99"/>
    <w:rsid w:val="003861B4"/>
    <w:rsid w:val="003901EB"/>
    <w:rsid w:val="003A75B7"/>
    <w:rsid w:val="003B0545"/>
    <w:rsid w:val="003B3A9F"/>
    <w:rsid w:val="003B55E7"/>
    <w:rsid w:val="003C639C"/>
    <w:rsid w:val="003D21AD"/>
    <w:rsid w:val="003D2CE1"/>
    <w:rsid w:val="003D3D23"/>
    <w:rsid w:val="003D4018"/>
    <w:rsid w:val="003E1EB9"/>
    <w:rsid w:val="003E2B46"/>
    <w:rsid w:val="003E6142"/>
    <w:rsid w:val="003E7533"/>
    <w:rsid w:val="003F3912"/>
    <w:rsid w:val="003F3C29"/>
    <w:rsid w:val="003F73C0"/>
    <w:rsid w:val="003F7F9B"/>
    <w:rsid w:val="00400A90"/>
    <w:rsid w:val="004023C8"/>
    <w:rsid w:val="00402E84"/>
    <w:rsid w:val="0040540E"/>
    <w:rsid w:val="00414261"/>
    <w:rsid w:val="0041453C"/>
    <w:rsid w:val="0041633D"/>
    <w:rsid w:val="00421F1C"/>
    <w:rsid w:val="004244FA"/>
    <w:rsid w:val="00432DCE"/>
    <w:rsid w:val="00435CD4"/>
    <w:rsid w:val="004371A2"/>
    <w:rsid w:val="00440940"/>
    <w:rsid w:val="00444EA3"/>
    <w:rsid w:val="0044688C"/>
    <w:rsid w:val="00447169"/>
    <w:rsid w:val="00447292"/>
    <w:rsid w:val="00452A9E"/>
    <w:rsid w:val="00453786"/>
    <w:rsid w:val="00454F8F"/>
    <w:rsid w:val="004578A4"/>
    <w:rsid w:val="00463CF4"/>
    <w:rsid w:val="004663F9"/>
    <w:rsid w:val="00470519"/>
    <w:rsid w:val="00470980"/>
    <w:rsid w:val="0047100A"/>
    <w:rsid w:val="00471C5F"/>
    <w:rsid w:val="00481697"/>
    <w:rsid w:val="00483D52"/>
    <w:rsid w:val="00484265"/>
    <w:rsid w:val="00485323"/>
    <w:rsid w:val="00486FF9"/>
    <w:rsid w:val="00490DCB"/>
    <w:rsid w:val="00495FF8"/>
    <w:rsid w:val="004A1BF1"/>
    <w:rsid w:val="004A1C4F"/>
    <w:rsid w:val="004A29FB"/>
    <w:rsid w:val="004A4AD2"/>
    <w:rsid w:val="004B0EA4"/>
    <w:rsid w:val="004B18F5"/>
    <w:rsid w:val="004C0F9B"/>
    <w:rsid w:val="004C212C"/>
    <w:rsid w:val="004C45AE"/>
    <w:rsid w:val="004C5B42"/>
    <w:rsid w:val="004C7649"/>
    <w:rsid w:val="004D08E2"/>
    <w:rsid w:val="004D262E"/>
    <w:rsid w:val="004D2932"/>
    <w:rsid w:val="004D6CD1"/>
    <w:rsid w:val="004D6F92"/>
    <w:rsid w:val="004E0016"/>
    <w:rsid w:val="004E1C03"/>
    <w:rsid w:val="004E1D98"/>
    <w:rsid w:val="004E4260"/>
    <w:rsid w:val="004E58F1"/>
    <w:rsid w:val="004E58F5"/>
    <w:rsid w:val="004F0159"/>
    <w:rsid w:val="004F375B"/>
    <w:rsid w:val="004F4D77"/>
    <w:rsid w:val="004F594C"/>
    <w:rsid w:val="005034B9"/>
    <w:rsid w:val="005040B0"/>
    <w:rsid w:val="0050575C"/>
    <w:rsid w:val="00506A7F"/>
    <w:rsid w:val="0051020C"/>
    <w:rsid w:val="00510969"/>
    <w:rsid w:val="00511A4A"/>
    <w:rsid w:val="00511BA7"/>
    <w:rsid w:val="00515FE0"/>
    <w:rsid w:val="0052034B"/>
    <w:rsid w:val="00520E68"/>
    <w:rsid w:val="00521F06"/>
    <w:rsid w:val="005233F1"/>
    <w:rsid w:val="005266E5"/>
    <w:rsid w:val="005279B2"/>
    <w:rsid w:val="00531845"/>
    <w:rsid w:val="0053312E"/>
    <w:rsid w:val="00542AA4"/>
    <w:rsid w:val="0054657D"/>
    <w:rsid w:val="00546F4C"/>
    <w:rsid w:val="00550B07"/>
    <w:rsid w:val="005544AC"/>
    <w:rsid w:val="00554C75"/>
    <w:rsid w:val="00562A9D"/>
    <w:rsid w:val="00567C45"/>
    <w:rsid w:val="0058102B"/>
    <w:rsid w:val="00581FA7"/>
    <w:rsid w:val="005820BD"/>
    <w:rsid w:val="00582F57"/>
    <w:rsid w:val="00584CD8"/>
    <w:rsid w:val="005878DB"/>
    <w:rsid w:val="00591509"/>
    <w:rsid w:val="00592396"/>
    <w:rsid w:val="005A1D90"/>
    <w:rsid w:val="005A2581"/>
    <w:rsid w:val="005A2A8C"/>
    <w:rsid w:val="005A5207"/>
    <w:rsid w:val="005A6620"/>
    <w:rsid w:val="005A7E82"/>
    <w:rsid w:val="005B03D8"/>
    <w:rsid w:val="005B1B00"/>
    <w:rsid w:val="005B4F66"/>
    <w:rsid w:val="005B5D3D"/>
    <w:rsid w:val="005B71EF"/>
    <w:rsid w:val="005B7BF6"/>
    <w:rsid w:val="005C0392"/>
    <w:rsid w:val="005C14DF"/>
    <w:rsid w:val="005C2669"/>
    <w:rsid w:val="005C5FA1"/>
    <w:rsid w:val="005C78B5"/>
    <w:rsid w:val="005D54E2"/>
    <w:rsid w:val="005E0375"/>
    <w:rsid w:val="005E0DE2"/>
    <w:rsid w:val="005E1C5E"/>
    <w:rsid w:val="005E5315"/>
    <w:rsid w:val="005E6004"/>
    <w:rsid w:val="005E6EC6"/>
    <w:rsid w:val="005E77C0"/>
    <w:rsid w:val="005E7F23"/>
    <w:rsid w:val="005F28EB"/>
    <w:rsid w:val="005F31BB"/>
    <w:rsid w:val="005F453D"/>
    <w:rsid w:val="005F4567"/>
    <w:rsid w:val="005F5804"/>
    <w:rsid w:val="005F6888"/>
    <w:rsid w:val="00600832"/>
    <w:rsid w:val="00601ECE"/>
    <w:rsid w:val="006024BB"/>
    <w:rsid w:val="00606927"/>
    <w:rsid w:val="006071F9"/>
    <w:rsid w:val="00611A09"/>
    <w:rsid w:val="00612894"/>
    <w:rsid w:val="00616326"/>
    <w:rsid w:val="006167B2"/>
    <w:rsid w:val="00617704"/>
    <w:rsid w:val="00621824"/>
    <w:rsid w:val="00622180"/>
    <w:rsid w:val="00624B75"/>
    <w:rsid w:val="00624DBF"/>
    <w:rsid w:val="00625123"/>
    <w:rsid w:val="00625915"/>
    <w:rsid w:val="00626ED1"/>
    <w:rsid w:val="00630BB1"/>
    <w:rsid w:val="00633C8D"/>
    <w:rsid w:val="006344AD"/>
    <w:rsid w:val="006346B8"/>
    <w:rsid w:val="00636CA2"/>
    <w:rsid w:val="00636D81"/>
    <w:rsid w:val="00641027"/>
    <w:rsid w:val="0064226E"/>
    <w:rsid w:val="006463C3"/>
    <w:rsid w:val="0065046C"/>
    <w:rsid w:val="006520DC"/>
    <w:rsid w:val="0065266E"/>
    <w:rsid w:val="006532ED"/>
    <w:rsid w:val="00654535"/>
    <w:rsid w:val="00661027"/>
    <w:rsid w:val="00662CFF"/>
    <w:rsid w:val="0066506F"/>
    <w:rsid w:val="00665705"/>
    <w:rsid w:val="00666C78"/>
    <w:rsid w:val="00667AE8"/>
    <w:rsid w:val="00671F30"/>
    <w:rsid w:val="00683726"/>
    <w:rsid w:val="006840EF"/>
    <w:rsid w:val="00687635"/>
    <w:rsid w:val="006916B2"/>
    <w:rsid w:val="00691937"/>
    <w:rsid w:val="00691D27"/>
    <w:rsid w:val="00694682"/>
    <w:rsid w:val="006947B6"/>
    <w:rsid w:val="006A1DD0"/>
    <w:rsid w:val="006A328B"/>
    <w:rsid w:val="006A44E6"/>
    <w:rsid w:val="006A5CDA"/>
    <w:rsid w:val="006A6339"/>
    <w:rsid w:val="006A7ACE"/>
    <w:rsid w:val="006B18B5"/>
    <w:rsid w:val="006B49FD"/>
    <w:rsid w:val="006B4A21"/>
    <w:rsid w:val="006C3F23"/>
    <w:rsid w:val="006C75C3"/>
    <w:rsid w:val="006C7BE7"/>
    <w:rsid w:val="006C7C55"/>
    <w:rsid w:val="006D233C"/>
    <w:rsid w:val="006D245F"/>
    <w:rsid w:val="006D5D16"/>
    <w:rsid w:val="006D5F3F"/>
    <w:rsid w:val="006D6D47"/>
    <w:rsid w:val="006D7549"/>
    <w:rsid w:val="006E1A54"/>
    <w:rsid w:val="006E7911"/>
    <w:rsid w:val="006F057C"/>
    <w:rsid w:val="006F2543"/>
    <w:rsid w:val="006F30BC"/>
    <w:rsid w:val="006F6768"/>
    <w:rsid w:val="006F6E53"/>
    <w:rsid w:val="00700FDE"/>
    <w:rsid w:val="00701692"/>
    <w:rsid w:val="00701911"/>
    <w:rsid w:val="00703BE9"/>
    <w:rsid w:val="0070599D"/>
    <w:rsid w:val="00711122"/>
    <w:rsid w:val="00714E3C"/>
    <w:rsid w:val="007225ED"/>
    <w:rsid w:val="007227BF"/>
    <w:rsid w:val="0072597E"/>
    <w:rsid w:val="00726B21"/>
    <w:rsid w:val="007315AB"/>
    <w:rsid w:val="00734DA7"/>
    <w:rsid w:val="00735EE7"/>
    <w:rsid w:val="00746042"/>
    <w:rsid w:val="0075176E"/>
    <w:rsid w:val="007528E3"/>
    <w:rsid w:val="00752B81"/>
    <w:rsid w:val="007532CA"/>
    <w:rsid w:val="007539B8"/>
    <w:rsid w:val="007610F0"/>
    <w:rsid w:val="007615B8"/>
    <w:rsid w:val="00761F7C"/>
    <w:rsid w:val="00771F1C"/>
    <w:rsid w:val="00772328"/>
    <w:rsid w:val="0077344A"/>
    <w:rsid w:val="0077625F"/>
    <w:rsid w:val="00776F17"/>
    <w:rsid w:val="00780A89"/>
    <w:rsid w:val="00782698"/>
    <w:rsid w:val="00785E73"/>
    <w:rsid w:val="007878B1"/>
    <w:rsid w:val="00790857"/>
    <w:rsid w:val="007915EA"/>
    <w:rsid w:val="00796BDA"/>
    <w:rsid w:val="007A32E3"/>
    <w:rsid w:val="007A420B"/>
    <w:rsid w:val="007A7F49"/>
    <w:rsid w:val="007B12DD"/>
    <w:rsid w:val="007B6B79"/>
    <w:rsid w:val="007B6BA9"/>
    <w:rsid w:val="007B7282"/>
    <w:rsid w:val="007C109C"/>
    <w:rsid w:val="007C1EA3"/>
    <w:rsid w:val="007C29F9"/>
    <w:rsid w:val="007C2DEA"/>
    <w:rsid w:val="007C6A41"/>
    <w:rsid w:val="007D08BD"/>
    <w:rsid w:val="007D0E50"/>
    <w:rsid w:val="007D0E8F"/>
    <w:rsid w:val="007D3067"/>
    <w:rsid w:val="007D7BF7"/>
    <w:rsid w:val="007D7C85"/>
    <w:rsid w:val="007E0168"/>
    <w:rsid w:val="007E14F4"/>
    <w:rsid w:val="007E35EC"/>
    <w:rsid w:val="007E497E"/>
    <w:rsid w:val="008002F3"/>
    <w:rsid w:val="00802682"/>
    <w:rsid w:val="00803788"/>
    <w:rsid w:val="008039D8"/>
    <w:rsid w:val="008052E7"/>
    <w:rsid w:val="00805C74"/>
    <w:rsid w:val="00807C5A"/>
    <w:rsid w:val="0081317F"/>
    <w:rsid w:val="008153BF"/>
    <w:rsid w:val="00815C2F"/>
    <w:rsid w:val="0081751C"/>
    <w:rsid w:val="0082087C"/>
    <w:rsid w:val="008224C3"/>
    <w:rsid w:val="00825564"/>
    <w:rsid w:val="00825A19"/>
    <w:rsid w:val="00826886"/>
    <w:rsid w:val="008276B0"/>
    <w:rsid w:val="008366A4"/>
    <w:rsid w:val="00836801"/>
    <w:rsid w:val="00836A48"/>
    <w:rsid w:val="008403F2"/>
    <w:rsid w:val="008459BD"/>
    <w:rsid w:val="00845EFA"/>
    <w:rsid w:val="008468BB"/>
    <w:rsid w:val="00854AD9"/>
    <w:rsid w:val="00856DCF"/>
    <w:rsid w:val="00860305"/>
    <w:rsid w:val="00860EF4"/>
    <w:rsid w:val="00865641"/>
    <w:rsid w:val="008674F0"/>
    <w:rsid w:val="00870D89"/>
    <w:rsid w:val="00873644"/>
    <w:rsid w:val="00874621"/>
    <w:rsid w:val="008833CA"/>
    <w:rsid w:val="0088387F"/>
    <w:rsid w:val="0088407C"/>
    <w:rsid w:val="0088578A"/>
    <w:rsid w:val="0088642D"/>
    <w:rsid w:val="00886F06"/>
    <w:rsid w:val="00887123"/>
    <w:rsid w:val="008909AE"/>
    <w:rsid w:val="00891277"/>
    <w:rsid w:val="00891793"/>
    <w:rsid w:val="00892824"/>
    <w:rsid w:val="00893080"/>
    <w:rsid w:val="00893EEA"/>
    <w:rsid w:val="00895743"/>
    <w:rsid w:val="00895DEC"/>
    <w:rsid w:val="008A2CF8"/>
    <w:rsid w:val="008A4444"/>
    <w:rsid w:val="008A44E4"/>
    <w:rsid w:val="008A487A"/>
    <w:rsid w:val="008B0297"/>
    <w:rsid w:val="008B1197"/>
    <w:rsid w:val="008B222E"/>
    <w:rsid w:val="008B2CEC"/>
    <w:rsid w:val="008B5B79"/>
    <w:rsid w:val="008C6B85"/>
    <w:rsid w:val="008C6C54"/>
    <w:rsid w:val="008C7997"/>
    <w:rsid w:val="008C7CC9"/>
    <w:rsid w:val="008D0BCA"/>
    <w:rsid w:val="008D3062"/>
    <w:rsid w:val="008D5359"/>
    <w:rsid w:val="008D7BFB"/>
    <w:rsid w:val="008E5900"/>
    <w:rsid w:val="008E7D48"/>
    <w:rsid w:val="008E7DDB"/>
    <w:rsid w:val="008F1BD9"/>
    <w:rsid w:val="008F209C"/>
    <w:rsid w:val="008F6270"/>
    <w:rsid w:val="009013DD"/>
    <w:rsid w:val="00904734"/>
    <w:rsid w:val="0090569F"/>
    <w:rsid w:val="0091021A"/>
    <w:rsid w:val="00911027"/>
    <w:rsid w:val="0091170B"/>
    <w:rsid w:val="00912B76"/>
    <w:rsid w:val="00913F69"/>
    <w:rsid w:val="00920626"/>
    <w:rsid w:val="00920A38"/>
    <w:rsid w:val="00921AE1"/>
    <w:rsid w:val="009223A9"/>
    <w:rsid w:val="0092249A"/>
    <w:rsid w:val="009242C3"/>
    <w:rsid w:val="009301B3"/>
    <w:rsid w:val="009324A5"/>
    <w:rsid w:val="00932A72"/>
    <w:rsid w:val="00933456"/>
    <w:rsid w:val="0093406D"/>
    <w:rsid w:val="00934C73"/>
    <w:rsid w:val="00936041"/>
    <w:rsid w:val="00936A45"/>
    <w:rsid w:val="009372F2"/>
    <w:rsid w:val="00941CB3"/>
    <w:rsid w:val="009449AE"/>
    <w:rsid w:val="00946315"/>
    <w:rsid w:val="009464C7"/>
    <w:rsid w:val="009507F6"/>
    <w:rsid w:val="00952828"/>
    <w:rsid w:val="00956169"/>
    <w:rsid w:val="00956C6A"/>
    <w:rsid w:val="00962981"/>
    <w:rsid w:val="009679B5"/>
    <w:rsid w:val="0097156C"/>
    <w:rsid w:val="009736D1"/>
    <w:rsid w:val="0097486C"/>
    <w:rsid w:val="00975C80"/>
    <w:rsid w:val="00981564"/>
    <w:rsid w:val="00981AB5"/>
    <w:rsid w:val="00982716"/>
    <w:rsid w:val="00984A3C"/>
    <w:rsid w:val="0098549F"/>
    <w:rsid w:val="00991985"/>
    <w:rsid w:val="0099670C"/>
    <w:rsid w:val="00997A6F"/>
    <w:rsid w:val="00997F52"/>
    <w:rsid w:val="009A2B98"/>
    <w:rsid w:val="009A5C87"/>
    <w:rsid w:val="009C27AD"/>
    <w:rsid w:val="009C39AC"/>
    <w:rsid w:val="009C74A1"/>
    <w:rsid w:val="009D00CE"/>
    <w:rsid w:val="009D0A9D"/>
    <w:rsid w:val="009D1EB7"/>
    <w:rsid w:val="009D4D20"/>
    <w:rsid w:val="009E252E"/>
    <w:rsid w:val="009E2D69"/>
    <w:rsid w:val="009E3023"/>
    <w:rsid w:val="009E4FF2"/>
    <w:rsid w:val="009E7075"/>
    <w:rsid w:val="009F0ED9"/>
    <w:rsid w:val="009F19D2"/>
    <w:rsid w:val="009F507A"/>
    <w:rsid w:val="009F6E7E"/>
    <w:rsid w:val="009F73D9"/>
    <w:rsid w:val="009F750B"/>
    <w:rsid w:val="00A02A84"/>
    <w:rsid w:val="00A04E47"/>
    <w:rsid w:val="00A053B0"/>
    <w:rsid w:val="00A053FE"/>
    <w:rsid w:val="00A127F5"/>
    <w:rsid w:val="00A13BE9"/>
    <w:rsid w:val="00A158FB"/>
    <w:rsid w:val="00A20B8D"/>
    <w:rsid w:val="00A26877"/>
    <w:rsid w:val="00A26DDE"/>
    <w:rsid w:val="00A27CE9"/>
    <w:rsid w:val="00A30968"/>
    <w:rsid w:val="00A35F73"/>
    <w:rsid w:val="00A402BD"/>
    <w:rsid w:val="00A4082C"/>
    <w:rsid w:val="00A41CAA"/>
    <w:rsid w:val="00A44811"/>
    <w:rsid w:val="00A53DAE"/>
    <w:rsid w:val="00A56E21"/>
    <w:rsid w:val="00A661F7"/>
    <w:rsid w:val="00A66F95"/>
    <w:rsid w:val="00A67BDB"/>
    <w:rsid w:val="00A70CE0"/>
    <w:rsid w:val="00A71096"/>
    <w:rsid w:val="00A737C7"/>
    <w:rsid w:val="00A73DF4"/>
    <w:rsid w:val="00A75082"/>
    <w:rsid w:val="00A77BA8"/>
    <w:rsid w:val="00A80ACA"/>
    <w:rsid w:val="00A91539"/>
    <w:rsid w:val="00A9237D"/>
    <w:rsid w:val="00A92744"/>
    <w:rsid w:val="00A965EE"/>
    <w:rsid w:val="00A96D8E"/>
    <w:rsid w:val="00AA48AF"/>
    <w:rsid w:val="00AA4DC2"/>
    <w:rsid w:val="00AB3A6F"/>
    <w:rsid w:val="00AB7CED"/>
    <w:rsid w:val="00AC1D47"/>
    <w:rsid w:val="00AC3780"/>
    <w:rsid w:val="00AC4409"/>
    <w:rsid w:val="00AC6EBD"/>
    <w:rsid w:val="00AC7C3B"/>
    <w:rsid w:val="00AD226C"/>
    <w:rsid w:val="00AD5835"/>
    <w:rsid w:val="00AD7D12"/>
    <w:rsid w:val="00AE01B6"/>
    <w:rsid w:val="00AE6A17"/>
    <w:rsid w:val="00AF00CB"/>
    <w:rsid w:val="00AF2B44"/>
    <w:rsid w:val="00AF3753"/>
    <w:rsid w:val="00AF3DF6"/>
    <w:rsid w:val="00AF47AF"/>
    <w:rsid w:val="00AF727F"/>
    <w:rsid w:val="00AF77CC"/>
    <w:rsid w:val="00B006BA"/>
    <w:rsid w:val="00B01A62"/>
    <w:rsid w:val="00B020C8"/>
    <w:rsid w:val="00B02791"/>
    <w:rsid w:val="00B02E17"/>
    <w:rsid w:val="00B03FE1"/>
    <w:rsid w:val="00B07BB6"/>
    <w:rsid w:val="00B12E68"/>
    <w:rsid w:val="00B13122"/>
    <w:rsid w:val="00B1441C"/>
    <w:rsid w:val="00B157BC"/>
    <w:rsid w:val="00B165C4"/>
    <w:rsid w:val="00B169AB"/>
    <w:rsid w:val="00B20965"/>
    <w:rsid w:val="00B213CD"/>
    <w:rsid w:val="00B21551"/>
    <w:rsid w:val="00B24127"/>
    <w:rsid w:val="00B249ED"/>
    <w:rsid w:val="00B26399"/>
    <w:rsid w:val="00B27A74"/>
    <w:rsid w:val="00B31DC5"/>
    <w:rsid w:val="00B32145"/>
    <w:rsid w:val="00B40688"/>
    <w:rsid w:val="00B4641D"/>
    <w:rsid w:val="00B53408"/>
    <w:rsid w:val="00B62410"/>
    <w:rsid w:val="00B70E94"/>
    <w:rsid w:val="00B77657"/>
    <w:rsid w:val="00B8013C"/>
    <w:rsid w:val="00B81201"/>
    <w:rsid w:val="00B81A35"/>
    <w:rsid w:val="00B83771"/>
    <w:rsid w:val="00B911C2"/>
    <w:rsid w:val="00B94ADB"/>
    <w:rsid w:val="00B95BDC"/>
    <w:rsid w:val="00B96BE8"/>
    <w:rsid w:val="00BA0B50"/>
    <w:rsid w:val="00BA19C0"/>
    <w:rsid w:val="00BA5BC0"/>
    <w:rsid w:val="00BB0064"/>
    <w:rsid w:val="00BB630A"/>
    <w:rsid w:val="00BC014E"/>
    <w:rsid w:val="00BC0A79"/>
    <w:rsid w:val="00BC1BCD"/>
    <w:rsid w:val="00BC290E"/>
    <w:rsid w:val="00BC7DC3"/>
    <w:rsid w:val="00BD4FB5"/>
    <w:rsid w:val="00BD5EC0"/>
    <w:rsid w:val="00BD658F"/>
    <w:rsid w:val="00BE109E"/>
    <w:rsid w:val="00BE11BB"/>
    <w:rsid w:val="00BE1393"/>
    <w:rsid w:val="00BE252E"/>
    <w:rsid w:val="00BE734E"/>
    <w:rsid w:val="00BF1FAC"/>
    <w:rsid w:val="00BF7D7A"/>
    <w:rsid w:val="00C006D3"/>
    <w:rsid w:val="00C0651F"/>
    <w:rsid w:val="00C0743C"/>
    <w:rsid w:val="00C07860"/>
    <w:rsid w:val="00C11386"/>
    <w:rsid w:val="00C13433"/>
    <w:rsid w:val="00C1518E"/>
    <w:rsid w:val="00C156CA"/>
    <w:rsid w:val="00C1637B"/>
    <w:rsid w:val="00C21E51"/>
    <w:rsid w:val="00C23A42"/>
    <w:rsid w:val="00C318B5"/>
    <w:rsid w:val="00C33A80"/>
    <w:rsid w:val="00C354CA"/>
    <w:rsid w:val="00C37BE4"/>
    <w:rsid w:val="00C4482C"/>
    <w:rsid w:val="00C50BC8"/>
    <w:rsid w:val="00C519A2"/>
    <w:rsid w:val="00C55535"/>
    <w:rsid w:val="00C608C8"/>
    <w:rsid w:val="00C61CE5"/>
    <w:rsid w:val="00C63AB6"/>
    <w:rsid w:val="00C72973"/>
    <w:rsid w:val="00C73236"/>
    <w:rsid w:val="00C74328"/>
    <w:rsid w:val="00C76EA9"/>
    <w:rsid w:val="00C80501"/>
    <w:rsid w:val="00C81E66"/>
    <w:rsid w:val="00C8200C"/>
    <w:rsid w:val="00C84EA4"/>
    <w:rsid w:val="00C863EC"/>
    <w:rsid w:val="00C87154"/>
    <w:rsid w:val="00C91501"/>
    <w:rsid w:val="00C92A2F"/>
    <w:rsid w:val="00C93F90"/>
    <w:rsid w:val="00C95656"/>
    <w:rsid w:val="00C97164"/>
    <w:rsid w:val="00CA1D1C"/>
    <w:rsid w:val="00CA4CDA"/>
    <w:rsid w:val="00CA4CDC"/>
    <w:rsid w:val="00CA6636"/>
    <w:rsid w:val="00CA6D44"/>
    <w:rsid w:val="00CA792A"/>
    <w:rsid w:val="00CB1638"/>
    <w:rsid w:val="00CB352D"/>
    <w:rsid w:val="00CB3672"/>
    <w:rsid w:val="00CB447E"/>
    <w:rsid w:val="00CB53B8"/>
    <w:rsid w:val="00CB6FA1"/>
    <w:rsid w:val="00CB7926"/>
    <w:rsid w:val="00CC0FF6"/>
    <w:rsid w:val="00CC1081"/>
    <w:rsid w:val="00CC4259"/>
    <w:rsid w:val="00CC5CBA"/>
    <w:rsid w:val="00CC699C"/>
    <w:rsid w:val="00CC7498"/>
    <w:rsid w:val="00CD0DFD"/>
    <w:rsid w:val="00CD1683"/>
    <w:rsid w:val="00CD3A00"/>
    <w:rsid w:val="00CD6350"/>
    <w:rsid w:val="00CD6CA6"/>
    <w:rsid w:val="00CD6F9A"/>
    <w:rsid w:val="00CD7273"/>
    <w:rsid w:val="00CD7D3A"/>
    <w:rsid w:val="00CE1B56"/>
    <w:rsid w:val="00CE26D3"/>
    <w:rsid w:val="00CE360E"/>
    <w:rsid w:val="00CE53AF"/>
    <w:rsid w:val="00CE6865"/>
    <w:rsid w:val="00CE6CB8"/>
    <w:rsid w:val="00CE71D2"/>
    <w:rsid w:val="00CF0E05"/>
    <w:rsid w:val="00CF1728"/>
    <w:rsid w:val="00CF1DA3"/>
    <w:rsid w:val="00CF220B"/>
    <w:rsid w:val="00CF2BF4"/>
    <w:rsid w:val="00CF3EB4"/>
    <w:rsid w:val="00CF3F29"/>
    <w:rsid w:val="00CF42AE"/>
    <w:rsid w:val="00CF500F"/>
    <w:rsid w:val="00CF5516"/>
    <w:rsid w:val="00CF6CA7"/>
    <w:rsid w:val="00D0099B"/>
    <w:rsid w:val="00D01A70"/>
    <w:rsid w:val="00D01D3B"/>
    <w:rsid w:val="00D068B5"/>
    <w:rsid w:val="00D11A8F"/>
    <w:rsid w:val="00D12C1C"/>
    <w:rsid w:val="00D14DF8"/>
    <w:rsid w:val="00D1521D"/>
    <w:rsid w:val="00D155B4"/>
    <w:rsid w:val="00D1576D"/>
    <w:rsid w:val="00D16CDB"/>
    <w:rsid w:val="00D21868"/>
    <w:rsid w:val="00D229DC"/>
    <w:rsid w:val="00D24CFF"/>
    <w:rsid w:val="00D26BD6"/>
    <w:rsid w:val="00D3204C"/>
    <w:rsid w:val="00D32C07"/>
    <w:rsid w:val="00D33969"/>
    <w:rsid w:val="00D33C2F"/>
    <w:rsid w:val="00D33FE7"/>
    <w:rsid w:val="00D425FD"/>
    <w:rsid w:val="00D46279"/>
    <w:rsid w:val="00D465C6"/>
    <w:rsid w:val="00D52447"/>
    <w:rsid w:val="00D55035"/>
    <w:rsid w:val="00D57447"/>
    <w:rsid w:val="00D611A9"/>
    <w:rsid w:val="00D64E05"/>
    <w:rsid w:val="00D67EFA"/>
    <w:rsid w:val="00D72D7A"/>
    <w:rsid w:val="00D73273"/>
    <w:rsid w:val="00D734D3"/>
    <w:rsid w:val="00D73D51"/>
    <w:rsid w:val="00D82014"/>
    <w:rsid w:val="00D82A76"/>
    <w:rsid w:val="00D85BAD"/>
    <w:rsid w:val="00D93D29"/>
    <w:rsid w:val="00D94A20"/>
    <w:rsid w:val="00D95914"/>
    <w:rsid w:val="00DA0BD9"/>
    <w:rsid w:val="00DA6462"/>
    <w:rsid w:val="00DB2121"/>
    <w:rsid w:val="00DB3715"/>
    <w:rsid w:val="00DB4037"/>
    <w:rsid w:val="00DB51E2"/>
    <w:rsid w:val="00DB67E8"/>
    <w:rsid w:val="00DB6C35"/>
    <w:rsid w:val="00DB6F86"/>
    <w:rsid w:val="00DB7936"/>
    <w:rsid w:val="00DC0DE8"/>
    <w:rsid w:val="00DC4D1A"/>
    <w:rsid w:val="00DC65DA"/>
    <w:rsid w:val="00DD0609"/>
    <w:rsid w:val="00DD2447"/>
    <w:rsid w:val="00DD3C5D"/>
    <w:rsid w:val="00DD3EC0"/>
    <w:rsid w:val="00DD3F34"/>
    <w:rsid w:val="00DE12E9"/>
    <w:rsid w:val="00DE323B"/>
    <w:rsid w:val="00DE336C"/>
    <w:rsid w:val="00DF0E0B"/>
    <w:rsid w:val="00DF1F27"/>
    <w:rsid w:val="00DF29F5"/>
    <w:rsid w:val="00DF2BF4"/>
    <w:rsid w:val="00DF3160"/>
    <w:rsid w:val="00DF37D1"/>
    <w:rsid w:val="00DF446E"/>
    <w:rsid w:val="00DF449D"/>
    <w:rsid w:val="00DF4E33"/>
    <w:rsid w:val="00DF54F8"/>
    <w:rsid w:val="00DF5C37"/>
    <w:rsid w:val="00DF726B"/>
    <w:rsid w:val="00E01400"/>
    <w:rsid w:val="00E01439"/>
    <w:rsid w:val="00E01496"/>
    <w:rsid w:val="00E031E6"/>
    <w:rsid w:val="00E03338"/>
    <w:rsid w:val="00E05996"/>
    <w:rsid w:val="00E06F3E"/>
    <w:rsid w:val="00E11BC8"/>
    <w:rsid w:val="00E17647"/>
    <w:rsid w:val="00E17DF7"/>
    <w:rsid w:val="00E31DD9"/>
    <w:rsid w:val="00E323F3"/>
    <w:rsid w:val="00E32932"/>
    <w:rsid w:val="00E33EEF"/>
    <w:rsid w:val="00E379F6"/>
    <w:rsid w:val="00E4353F"/>
    <w:rsid w:val="00E435C3"/>
    <w:rsid w:val="00E44E7C"/>
    <w:rsid w:val="00E4729E"/>
    <w:rsid w:val="00E479EF"/>
    <w:rsid w:val="00E5031B"/>
    <w:rsid w:val="00E51291"/>
    <w:rsid w:val="00E513D1"/>
    <w:rsid w:val="00E57430"/>
    <w:rsid w:val="00E57F24"/>
    <w:rsid w:val="00E6140E"/>
    <w:rsid w:val="00E6345C"/>
    <w:rsid w:val="00E72070"/>
    <w:rsid w:val="00E7752D"/>
    <w:rsid w:val="00E8004B"/>
    <w:rsid w:val="00E8014E"/>
    <w:rsid w:val="00E8036F"/>
    <w:rsid w:val="00E81000"/>
    <w:rsid w:val="00E868D1"/>
    <w:rsid w:val="00E9056C"/>
    <w:rsid w:val="00E92CC4"/>
    <w:rsid w:val="00E93212"/>
    <w:rsid w:val="00E9425D"/>
    <w:rsid w:val="00E951CF"/>
    <w:rsid w:val="00E954EF"/>
    <w:rsid w:val="00EA0183"/>
    <w:rsid w:val="00EA1110"/>
    <w:rsid w:val="00EB1487"/>
    <w:rsid w:val="00EB6041"/>
    <w:rsid w:val="00EB6954"/>
    <w:rsid w:val="00EB7A73"/>
    <w:rsid w:val="00EC1682"/>
    <w:rsid w:val="00EC4230"/>
    <w:rsid w:val="00EC5061"/>
    <w:rsid w:val="00ED2183"/>
    <w:rsid w:val="00ED2B95"/>
    <w:rsid w:val="00EE13A7"/>
    <w:rsid w:val="00EE5B9C"/>
    <w:rsid w:val="00EE675E"/>
    <w:rsid w:val="00EF17B1"/>
    <w:rsid w:val="00EF2003"/>
    <w:rsid w:val="00EF517F"/>
    <w:rsid w:val="00F016CF"/>
    <w:rsid w:val="00F05713"/>
    <w:rsid w:val="00F071DF"/>
    <w:rsid w:val="00F105A7"/>
    <w:rsid w:val="00F1091B"/>
    <w:rsid w:val="00F10E5F"/>
    <w:rsid w:val="00F11AD7"/>
    <w:rsid w:val="00F12ACB"/>
    <w:rsid w:val="00F13E9A"/>
    <w:rsid w:val="00F15016"/>
    <w:rsid w:val="00F15233"/>
    <w:rsid w:val="00F16DF9"/>
    <w:rsid w:val="00F17519"/>
    <w:rsid w:val="00F21596"/>
    <w:rsid w:val="00F24654"/>
    <w:rsid w:val="00F2471B"/>
    <w:rsid w:val="00F269B5"/>
    <w:rsid w:val="00F36010"/>
    <w:rsid w:val="00F424A6"/>
    <w:rsid w:val="00F44087"/>
    <w:rsid w:val="00F45533"/>
    <w:rsid w:val="00F46943"/>
    <w:rsid w:val="00F51EA6"/>
    <w:rsid w:val="00F5241C"/>
    <w:rsid w:val="00F534AC"/>
    <w:rsid w:val="00F55BF9"/>
    <w:rsid w:val="00F66AB0"/>
    <w:rsid w:val="00F718DF"/>
    <w:rsid w:val="00F74AB2"/>
    <w:rsid w:val="00F77E9D"/>
    <w:rsid w:val="00F80073"/>
    <w:rsid w:val="00F81863"/>
    <w:rsid w:val="00F8321E"/>
    <w:rsid w:val="00F832D5"/>
    <w:rsid w:val="00F838E1"/>
    <w:rsid w:val="00F85388"/>
    <w:rsid w:val="00F8545B"/>
    <w:rsid w:val="00F85AB6"/>
    <w:rsid w:val="00F865AE"/>
    <w:rsid w:val="00F9614D"/>
    <w:rsid w:val="00F96AF4"/>
    <w:rsid w:val="00F971C2"/>
    <w:rsid w:val="00FA78B2"/>
    <w:rsid w:val="00FB2D20"/>
    <w:rsid w:val="00FB4F44"/>
    <w:rsid w:val="00FB5BFC"/>
    <w:rsid w:val="00FB690C"/>
    <w:rsid w:val="00FB7D9F"/>
    <w:rsid w:val="00FC0303"/>
    <w:rsid w:val="00FC0F7B"/>
    <w:rsid w:val="00FC4D06"/>
    <w:rsid w:val="00FC56C9"/>
    <w:rsid w:val="00FC5AFF"/>
    <w:rsid w:val="00FD029A"/>
    <w:rsid w:val="00FD0DE7"/>
    <w:rsid w:val="00FD1558"/>
    <w:rsid w:val="00FD2DEA"/>
    <w:rsid w:val="00FD2E4A"/>
    <w:rsid w:val="00FD4031"/>
    <w:rsid w:val="00FD5E69"/>
    <w:rsid w:val="00FE2C75"/>
    <w:rsid w:val="00FE5B92"/>
    <w:rsid w:val="00FE6106"/>
    <w:rsid w:val="00FE6501"/>
    <w:rsid w:val="00FE7755"/>
    <w:rsid w:val="00FF1397"/>
    <w:rsid w:val="00FF17A5"/>
    <w:rsid w:val="00FF57AB"/>
    <w:rsid w:val="00FF59D5"/>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023E5"/>
  <w15:chartTrackingRefBased/>
  <w15:docId w15:val="{2E741137-0A54-4B41-8064-B11FD88A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F06"/>
  </w:style>
  <w:style w:type="paragraph" w:styleId="Heading1">
    <w:name w:val="heading 1"/>
    <w:basedOn w:val="Normal"/>
    <w:next w:val="Normal"/>
    <w:link w:val="Heading1Char"/>
    <w:uiPriority w:val="9"/>
    <w:qFormat/>
    <w:rsid w:val="00CB6F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B6F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B6F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B6F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6F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6F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6F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F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F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F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B6F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B6F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B6F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6F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6F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F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F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FA1"/>
    <w:rPr>
      <w:rFonts w:eastAsiaTheme="majorEastAsia" w:cstheme="majorBidi"/>
      <w:color w:val="272727" w:themeColor="text1" w:themeTint="D8"/>
    </w:rPr>
  </w:style>
  <w:style w:type="paragraph" w:styleId="Title">
    <w:name w:val="Title"/>
    <w:basedOn w:val="Normal"/>
    <w:next w:val="Normal"/>
    <w:link w:val="TitleChar"/>
    <w:uiPriority w:val="10"/>
    <w:qFormat/>
    <w:rsid w:val="00CB6F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F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6F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6F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FA1"/>
    <w:pPr>
      <w:spacing w:before="160"/>
      <w:jc w:val="center"/>
    </w:pPr>
    <w:rPr>
      <w:i/>
      <w:iCs/>
      <w:color w:val="404040" w:themeColor="text1" w:themeTint="BF"/>
    </w:rPr>
  </w:style>
  <w:style w:type="character" w:customStyle="1" w:styleId="QuoteChar">
    <w:name w:val="Quote Char"/>
    <w:basedOn w:val="DefaultParagraphFont"/>
    <w:link w:val="Quote"/>
    <w:uiPriority w:val="29"/>
    <w:rsid w:val="00CB6FA1"/>
    <w:rPr>
      <w:i/>
      <w:iCs/>
      <w:color w:val="404040" w:themeColor="text1" w:themeTint="BF"/>
    </w:rPr>
  </w:style>
  <w:style w:type="paragraph" w:styleId="ListParagraph">
    <w:name w:val="List Paragraph"/>
    <w:basedOn w:val="Normal"/>
    <w:uiPriority w:val="34"/>
    <w:qFormat/>
    <w:rsid w:val="00CB6FA1"/>
    <w:pPr>
      <w:ind w:left="720"/>
      <w:contextualSpacing/>
    </w:pPr>
  </w:style>
  <w:style w:type="character" w:styleId="IntenseEmphasis">
    <w:name w:val="Intense Emphasis"/>
    <w:basedOn w:val="DefaultParagraphFont"/>
    <w:uiPriority w:val="21"/>
    <w:qFormat/>
    <w:rsid w:val="00CB6FA1"/>
    <w:rPr>
      <w:i/>
      <w:iCs/>
      <w:color w:val="0F4761" w:themeColor="accent1" w:themeShade="BF"/>
    </w:rPr>
  </w:style>
  <w:style w:type="paragraph" w:styleId="IntenseQuote">
    <w:name w:val="Intense Quote"/>
    <w:basedOn w:val="Normal"/>
    <w:next w:val="Normal"/>
    <w:link w:val="IntenseQuoteChar"/>
    <w:uiPriority w:val="30"/>
    <w:qFormat/>
    <w:rsid w:val="00CB6F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6FA1"/>
    <w:rPr>
      <w:i/>
      <w:iCs/>
      <w:color w:val="0F4761" w:themeColor="accent1" w:themeShade="BF"/>
    </w:rPr>
  </w:style>
  <w:style w:type="character" w:styleId="IntenseReference">
    <w:name w:val="Intense Reference"/>
    <w:basedOn w:val="DefaultParagraphFont"/>
    <w:uiPriority w:val="32"/>
    <w:qFormat/>
    <w:rsid w:val="00CB6FA1"/>
    <w:rPr>
      <w:b/>
      <w:bCs/>
      <w:smallCaps/>
      <w:color w:val="0F4761" w:themeColor="accent1" w:themeShade="BF"/>
      <w:spacing w:val="5"/>
    </w:rPr>
  </w:style>
  <w:style w:type="character" w:styleId="Hyperlink">
    <w:name w:val="Hyperlink"/>
    <w:basedOn w:val="DefaultParagraphFont"/>
    <w:uiPriority w:val="99"/>
    <w:unhideWhenUsed/>
    <w:rsid w:val="00CB6FA1"/>
    <w:rPr>
      <w:color w:val="467886" w:themeColor="hyperlink"/>
      <w:u w:val="single"/>
    </w:rPr>
  </w:style>
  <w:style w:type="character" w:styleId="UnresolvedMention">
    <w:name w:val="Unresolved Mention"/>
    <w:basedOn w:val="DefaultParagraphFont"/>
    <w:uiPriority w:val="99"/>
    <w:semiHidden/>
    <w:unhideWhenUsed/>
    <w:rsid w:val="00CB6FA1"/>
    <w:rPr>
      <w:color w:val="605E5C"/>
      <w:shd w:val="clear" w:color="auto" w:fill="E1DFDD"/>
    </w:rPr>
  </w:style>
  <w:style w:type="paragraph" w:styleId="Header">
    <w:name w:val="header"/>
    <w:basedOn w:val="Normal"/>
    <w:link w:val="HeaderChar"/>
    <w:uiPriority w:val="99"/>
    <w:unhideWhenUsed/>
    <w:rsid w:val="000973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394"/>
  </w:style>
  <w:style w:type="paragraph" w:styleId="Footer">
    <w:name w:val="footer"/>
    <w:basedOn w:val="Normal"/>
    <w:link w:val="FooterChar"/>
    <w:uiPriority w:val="99"/>
    <w:unhideWhenUsed/>
    <w:rsid w:val="00097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394"/>
  </w:style>
  <w:style w:type="character" w:styleId="FollowedHyperlink">
    <w:name w:val="FollowedHyperlink"/>
    <w:basedOn w:val="DefaultParagraphFont"/>
    <w:uiPriority w:val="99"/>
    <w:semiHidden/>
    <w:unhideWhenUsed/>
    <w:rsid w:val="00DF2BF4"/>
    <w:rPr>
      <w:color w:val="96607D" w:themeColor="followedHyperlink"/>
      <w:u w:val="single"/>
    </w:rPr>
  </w:style>
  <w:style w:type="paragraph" w:styleId="FootnoteText">
    <w:name w:val="footnote text"/>
    <w:basedOn w:val="Normal"/>
    <w:link w:val="FootnoteTextChar"/>
    <w:uiPriority w:val="99"/>
    <w:semiHidden/>
    <w:unhideWhenUsed/>
    <w:rsid w:val="00AC37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780"/>
    <w:rPr>
      <w:sz w:val="20"/>
      <w:szCs w:val="20"/>
    </w:rPr>
  </w:style>
  <w:style w:type="character" w:styleId="FootnoteReference">
    <w:name w:val="footnote reference"/>
    <w:basedOn w:val="DefaultParagraphFont"/>
    <w:uiPriority w:val="99"/>
    <w:semiHidden/>
    <w:unhideWhenUsed/>
    <w:rsid w:val="00AC3780"/>
    <w:rPr>
      <w:vertAlign w:val="superscript"/>
    </w:rPr>
  </w:style>
  <w:style w:type="paragraph" w:styleId="ListBullet">
    <w:name w:val="List Bullet"/>
    <w:basedOn w:val="Normal"/>
    <w:uiPriority w:val="99"/>
    <w:unhideWhenUsed/>
    <w:rsid w:val="00A53DAE"/>
    <w:pPr>
      <w:numPr>
        <w:numId w:val="38"/>
      </w:numPr>
      <w:contextualSpacing/>
    </w:pPr>
  </w:style>
  <w:style w:type="character" w:styleId="CommentReference">
    <w:name w:val="annotation reference"/>
    <w:basedOn w:val="DefaultParagraphFont"/>
    <w:uiPriority w:val="99"/>
    <w:semiHidden/>
    <w:unhideWhenUsed/>
    <w:rsid w:val="00096D5D"/>
    <w:rPr>
      <w:sz w:val="16"/>
      <w:szCs w:val="16"/>
    </w:rPr>
  </w:style>
  <w:style w:type="paragraph" w:styleId="CommentText">
    <w:name w:val="annotation text"/>
    <w:basedOn w:val="Normal"/>
    <w:link w:val="CommentTextChar"/>
    <w:uiPriority w:val="99"/>
    <w:unhideWhenUsed/>
    <w:rsid w:val="00096D5D"/>
    <w:pPr>
      <w:spacing w:line="240" w:lineRule="auto"/>
    </w:pPr>
    <w:rPr>
      <w:sz w:val="20"/>
      <w:szCs w:val="20"/>
    </w:rPr>
  </w:style>
  <w:style w:type="character" w:customStyle="1" w:styleId="CommentTextChar">
    <w:name w:val="Comment Text Char"/>
    <w:basedOn w:val="DefaultParagraphFont"/>
    <w:link w:val="CommentText"/>
    <w:uiPriority w:val="99"/>
    <w:rsid w:val="00096D5D"/>
    <w:rPr>
      <w:sz w:val="20"/>
      <w:szCs w:val="20"/>
    </w:rPr>
  </w:style>
  <w:style w:type="paragraph" w:styleId="CommentSubject">
    <w:name w:val="annotation subject"/>
    <w:basedOn w:val="CommentText"/>
    <w:next w:val="CommentText"/>
    <w:link w:val="CommentSubjectChar"/>
    <w:uiPriority w:val="99"/>
    <w:semiHidden/>
    <w:unhideWhenUsed/>
    <w:rsid w:val="00096D5D"/>
    <w:rPr>
      <w:b/>
      <w:bCs/>
    </w:rPr>
  </w:style>
  <w:style w:type="character" w:customStyle="1" w:styleId="CommentSubjectChar">
    <w:name w:val="Comment Subject Char"/>
    <w:basedOn w:val="CommentTextChar"/>
    <w:link w:val="CommentSubject"/>
    <w:uiPriority w:val="99"/>
    <w:semiHidden/>
    <w:rsid w:val="00096D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1329">
      <w:bodyDiv w:val="1"/>
      <w:marLeft w:val="0"/>
      <w:marRight w:val="0"/>
      <w:marTop w:val="0"/>
      <w:marBottom w:val="0"/>
      <w:divBdr>
        <w:top w:val="none" w:sz="0" w:space="0" w:color="auto"/>
        <w:left w:val="none" w:sz="0" w:space="0" w:color="auto"/>
        <w:bottom w:val="none" w:sz="0" w:space="0" w:color="auto"/>
        <w:right w:val="none" w:sz="0" w:space="0" w:color="auto"/>
      </w:divBdr>
    </w:div>
    <w:div w:id="28268444">
      <w:bodyDiv w:val="1"/>
      <w:marLeft w:val="0"/>
      <w:marRight w:val="0"/>
      <w:marTop w:val="0"/>
      <w:marBottom w:val="0"/>
      <w:divBdr>
        <w:top w:val="none" w:sz="0" w:space="0" w:color="auto"/>
        <w:left w:val="none" w:sz="0" w:space="0" w:color="auto"/>
        <w:bottom w:val="none" w:sz="0" w:space="0" w:color="auto"/>
        <w:right w:val="none" w:sz="0" w:space="0" w:color="auto"/>
      </w:divBdr>
    </w:div>
    <w:div w:id="28455577">
      <w:bodyDiv w:val="1"/>
      <w:marLeft w:val="0"/>
      <w:marRight w:val="0"/>
      <w:marTop w:val="0"/>
      <w:marBottom w:val="0"/>
      <w:divBdr>
        <w:top w:val="none" w:sz="0" w:space="0" w:color="auto"/>
        <w:left w:val="none" w:sz="0" w:space="0" w:color="auto"/>
        <w:bottom w:val="none" w:sz="0" w:space="0" w:color="auto"/>
        <w:right w:val="none" w:sz="0" w:space="0" w:color="auto"/>
      </w:divBdr>
    </w:div>
    <w:div w:id="29574517">
      <w:bodyDiv w:val="1"/>
      <w:marLeft w:val="0"/>
      <w:marRight w:val="0"/>
      <w:marTop w:val="0"/>
      <w:marBottom w:val="0"/>
      <w:divBdr>
        <w:top w:val="none" w:sz="0" w:space="0" w:color="auto"/>
        <w:left w:val="none" w:sz="0" w:space="0" w:color="auto"/>
        <w:bottom w:val="none" w:sz="0" w:space="0" w:color="auto"/>
        <w:right w:val="none" w:sz="0" w:space="0" w:color="auto"/>
      </w:divBdr>
    </w:div>
    <w:div w:id="30154127">
      <w:bodyDiv w:val="1"/>
      <w:marLeft w:val="0"/>
      <w:marRight w:val="0"/>
      <w:marTop w:val="0"/>
      <w:marBottom w:val="0"/>
      <w:divBdr>
        <w:top w:val="none" w:sz="0" w:space="0" w:color="auto"/>
        <w:left w:val="none" w:sz="0" w:space="0" w:color="auto"/>
        <w:bottom w:val="none" w:sz="0" w:space="0" w:color="auto"/>
        <w:right w:val="none" w:sz="0" w:space="0" w:color="auto"/>
      </w:divBdr>
    </w:div>
    <w:div w:id="36784139">
      <w:bodyDiv w:val="1"/>
      <w:marLeft w:val="0"/>
      <w:marRight w:val="0"/>
      <w:marTop w:val="0"/>
      <w:marBottom w:val="0"/>
      <w:divBdr>
        <w:top w:val="none" w:sz="0" w:space="0" w:color="auto"/>
        <w:left w:val="none" w:sz="0" w:space="0" w:color="auto"/>
        <w:bottom w:val="none" w:sz="0" w:space="0" w:color="auto"/>
        <w:right w:val="none" w:sz="0" w:space="0" w:color="auto"/>
      </w:divBdr>
    </w:div>
    <w:div w:id="41759990">
      <w:bodyDiv w:val="1"/>
      <w:marLeft w:val="0"/>
      <w:marRight w:val="0"/>
      <w:marTop w:val="0"/>
      <w:marBottom w:val="0"/>
      <w:divBdr>
        <w:top w:val="none" w:sz="0" w:space="0" w:color="auto"/>
        <w:left w:val="none" w:sz="0" w:space="0" w:color="auto"/>
        <w:bottom w:val="none" w:sz="0" w:space="0" w:color="auto"/>
        <w:right w:val="none" w:sz="0" w:space="0" w:color="auto"/>
      </w:divBdr>
    </w:div>
    <w:div w:id="45764073">
      <w:bodyDiv w:val="1"/>
      <w:marLeft w:val="0"/>
      <w:marRight w:val="0"/>
      <w:marTop w:val="0"/>
      <w:marBottom w:val="0"/>
      <w:divBdr>
        <w:top w:val="none" w:sz="0" w:space="0" w:color="auto"/>
        <w:left w:val="none" w:sz="0" w:space="0" w:color="auto"/>
        <w:bottom w:val="none" w:sz="0" w:space="0" w:color="auto"/>
        <w:right w:val="none" w:sz="0" w:space="0" w:color="auto"/>
      </w:divBdr>
    </w:div>
    <w:div w:id="66266589">
      <w:bodyDiv w:val="1"/>
      <w:marLeft w:val="0"/>
      <w:marRight w:val="0"/>
      <w:marTop w:val="0"/>
      <w:marBottom w:val="0"/>
      <w:divBdr>
        <w:top w:val="none" w:sz="0" w:space="0" w:color="auto"/>
        <w:left w:val="none" w:sz="0" w:space="0" w:color="auto"/>
        <w:bottom w:val="none" w:sz="0" w:space="0" w:color="auto"/>
        <w:right w:val="none" w:sz="0" w:space="0" w:color="auto"/>
      </w:divBdr>
    </w:div>
    <w:div w:id="77018223">
      <w:bodyDiv w:val="1"/>
      <w:marLeft w:val="0"/>
      <w:marRight w:val="0"/>
      <w:marTop w:val="0"/>
      <w:marBottom w:val="0"/>
      <w:divBdr>
        <w:top w:val="none" w:sz="0" w:space="0" w:color="auto"/>
        <w:left w:val="none" w:sz="0" w:space="0" w:color="auto"/>
        <w:bottom w:val="none" w:sz="0" w:space="0" w:color="auto"/>
        <w:right w:val="none" w:sz="0" w:space="0" w:color="auto"/>
      </w:divBdr>
    </w:div>
    <w:div w:id="105542493">
      <w:bodyDiv w:val="1"/>
      <w:marLeft w:val="0"/>
      <w:marRight w:val="0"/>
      <w:marTop w:val="0"/>
      <w:marBottom w:val="0"/>
      <w:divBdr>
        <w:top w:val="none" w:sz="0" w:space="0" w:color="auto"/>
        <w:left w:val="none" w:sz="0" w:space="0" w:color="auto"/>
        <w:bottom w:val="none" w:sz="0" w:space="0" w:color="auto"/>
        <w:right w:val="none" w:sz="0" w:space="0" w:color="auto"/>
      </w:divBdr>
    </w:div>
    <w:div w:id="107479687">
      <w:bodyDiv w:val="1"/>
      <w:marLeft w:val="0"/>
      <w:marRight w:val="0"/>
      <w:marTop w:val="0"/>
      <w:marBottom w:val="0"/>
      <w:divBdr>
        <w:top w:val="none" w:sz="0" w:space="0" w:color="auto"/>
        <w:left w:val="none" w:sz="0" w:space="0" w:color="auto"/>
        <w:bottom w:val="none" w:sz="0" w:space="0" w:color="auto"/>
        <w:right w:val="none" w:sz="0" w:space="0" w:color="auto"/>
      </w:divBdr>
    </w:div>
    <w:div w:id="122968155">
      <w:bodyDiv w:val="1"/>
      <w:marLeft w:val="0"/>
      <w:marRight w:val="0"/>
      <w:marTop w:val="0"/>
      <w:marBottom w:val="0"/>
      <w:divBdr>
        <w:top w:val="none" w:sz="0" w:space="0" w:color="auto"/>
        <w:left w:val="none" w:sz="0" w:space="0" w:color="auto"/>
        <w:bottom w:val="none" w:sz="0" w:space="0" w:color="auto"/>
        <w:right w:val="none" w:sz="0" w:space="0" w:color="auto"/>
      </w:divBdr>
    </w:div>
    <w:div w:id="123012248">
      <w:bodyDiv w:val="1"/>
      <w:marLeft w:val="0"/>
      <w:marRight w:val="0"/>
      <w:marTop w:val="0"/>
      <w:marBottom w:val="0"/>
      <w:divBdr>
        <w:top w:val="none" w:sz="0" w:space="0" w:color="auto"/>
        <w:left w:val="none" w:sz="0" w:space="0" w:color="auto"/>
        <w:bottom w:val="none" w:sz="0" w:space="0" w:color="auto"/>
        <w:right w:val="none" w:sz="0" w:space="0" w:color="auto"/>
      </w:divBdr>
    </w:div>
    <w:div w:id="124352703">
      <w:bodyDiv w:val="1"/>
      <w:marLeft w:val="0"/>
      <w:marRight w:val="0"/>
      <w:marTop w:val="0"/>
      <w:marBottom w:val="0"/>
      <w:divBdr>
        <w:top w:val="none" w:sz="0" w:space="0" w:color="auto"/>
        <w:left w:val="none" w:sz="0" w:space="0" w:color="auto"/>
        <w:bottom w:val="none" w:sz="0" w:space="0" w:color="auto"/>
        <w:right w:val="none" w:sz="0" w:space="0" w:color="auto"/>
      </w:divBdr>
    </w:div>
    <w:div w:id="142507916">
      <w:bodyDiv w:val="1"/>
      <w:marLeft w:val="0"/>
      <w:marRight w:val="0"/>
      <w:marTop w:val="0"/>
      <w:marBottom w:val="0"/>
      <w:divBdr>
        <w:top w:val="none" w:sz="0" w:space="0" w:color="auto"/>
        <w:left w:val="none" w:sz="0" w:space="0" w:color="auto"/>
        <w:bottom w:val="none" w:sz="0" w:space="0" w:color="auto"/>
        <w:right w:val="none" w:sz="0" w:space="0" w:color="auto"/>
      </w:divBdr>
    </w:div>
    <w:div w:id="158234514">
      <w:bodyDiv w:val="1"/>
      <w:marLeft w:val="0"/>
      <w:marRight w:val="0"/>
      <w:marTop w:val="0"/>
      <w:marBottom w:val="0"/>
      <w:divBdr>
        <w:top w:val="none" w:sz="0" w:space="0" w:color="auto"/>
        <w:left w:val="none" w:sz="0" w:space="0" w:color="auto"/>
        <w:bottom w:val="none" w:sz="0" w:space="0" w:color="auto"/>
        <w:right w:val="none" w:sz="0" w:space="0" w:color="auto"/>
      </w:divBdr>
    </w:div>
    <w:div w:id="161090250">
      <w:bodyDiv w:val="1"/>
      <w:marLeft w:val="0"/>
      <w:marRight w:val="0"/>
      <w:marTop w:val="0"/>
      <w:marBottom w:val="0"/>
      <w:divBdr>
        <w:top w:val="none" w:sz="0" w:space="0" w:color="auto"/>
        <w:left w:val="none" w:sz="0" w:space="0" w:color="auto"/>
        <w:bottom w:val="none" w:sz="0" w:space="0" w:color="auto"/>
        <w:right w:val="none" w:sz="0" w:space="0" w:color="auto"/>
      </w:divBdr>
    </w:div>
    <w:div w:id="163280979">
      <w:bodyDiv w:val="1"/>
      <w:marLeft w:val="0"/>
      <w:marRight w:val="0"/>
      <w:marTop w:val="0"/>
      <w:marBottom w:val="0"/>
      <w:divBdr>
        <w:top w:val="none" w:sz="0" w:space="0" w:color="auto"/>
        <w:left w:val="none" w:sz="0" w:space="0" w:color="auto"/>
        <w:bottom w:val="none" w:sz="0" w:space="0" w:color="auto"/>
        <w:right w:val="none" w:sz="0" w:space="0" w:color="auto"/>
      </w:divBdr>
    </w:div>
    <w:div w:id="163597678">
      <w:bodyDiv w:val="1"/>
      <w:marLeft w:val="0"/>
      <w:marRight w:val="0"/>
      <w:marTop w:val="0"/>
      <w:marBottom w:val="0"/>
      <w:divBdr>
        <w:top w:val="none" w:sz="0" w:space="0" w:color="auto"/>
        <w:left w:val="none" w:sz="0" w:space="0" w:color="auto"/>
        <w:bottom w:val="none" w:sz="0" w:space="0" w:color="auto"/>
        <w:right w:val="none" w:sz="0" w:space="0" w:color="auto"/>
      </w:divBdr>
    </w:div>
    <w:div w:id="171267036">
      <w:bodyDiv w:val="1"/>
      <w:marLeft w:val="0"/>
      <w:marRight w:val="0"/>
      <w:marTop w:val="0"/>
      <w:marBottom w:val="0"/>
      <w:divBdr>
        <w:top w:val="none" w:sz="0" w:space="0" w:color="auto"/>
        <w:left w:val="none" w:sz="0" w:space="0" w:color="auto"/>
        <w:bottom w:val="none" w:sz="0" w:space="0" w:color="auto"/>
        <w:right w:val="none" w:sz="0" w:space="0" w:color="auto"/>
      </w:divBdr>
    </w:div>
    <w:div w:id="177935218">
      <w:bodyDiv w:val="1"/>
      <w:marLeft w:val="0"/>
      <w:marRight w:val="0"/>
      <w:marTop w:val="0"/>
      <w:marBottom w:val="0"/>
      <w:divBdr>
        <w:top w:val="none" w:sz="0" w:space="0" w:color="auto"/>
        <w:left w:val="none" w:sz="0" w:space="0" w:color="auto"/>
        <w:bottom w:val="none" w:sz="0" w:space="0" w:color="auto"/>
        <w:right w:val="none" w:sz="0" w:space="0" w:color="auto"/>
      </w:divBdr>
    </w:div>
    <w:div w:id="201014218">
      <w:bodyDiv w:val="1"/>
      <w:marLeft w:val="0"/>
      <w:marRight w:val="0"/>
      <w:marTop w:val="0"/>
      <w:marBottom w:val="0"/>
      <w:divBdr>
        <w:top w:val="none" w:sz="0" w:space="0" w:color="auto"/>
        <w:left w:val="none" w:sz="0" w:space="0" w:color="auto"/>
        <w:bottom w:val="none" w:sz="0" w:space="0" w:color="auto"/>
        <w:right w:val="none" w:sz="0" w:space="0" w:color="auto"/>
      </w:divBdr>
    </w:div>
    <w:div w:id="212280235">
      <w:bodyDiv w:val="1"/>
      <w:marLeft w:val="0"/>
      <w:marRight w:val="0"/>
      <w:marTop w:val="0"/>
      <w:marBottom w:val="0"/>
      <w:divBdr>
        <w:top w:val="none" w:sz="0" w:space="0" w:color="auto"/>
        <w:left w:val="none" w:sz="0" w:space="0" w:color="auto"/>
        <w:bottom w:val="none" w:sz="0" w:space="0" w:color="auto"/>
        <w:right w:val="none" w:sz="0" w:space="0" w:color="auto"/>
      </w:divBdr>
    </w:div>
    <w:div w:id="232009244">
      <w:bodyDiv w:val="1"/>
      <w:marLeft w:val="0"/>
      <w:marRight w:val="0"/>
      <w:marTop w:val="0"/>
      <w:marBottom w:val="0"/>
      <w:divBdr>
        <w:top w:val="none" w:sz="0" w:space="0" w:color="auto"/>
        <w:left w:val="none" w:sz="0" w:space="0" w:color="auto"/>
        <w:bottom w:val="none" w:sz="0" w:space="0" w:color="auto"/>
        <w:right w:val="none" w:sz="0" w:space="0" w:color="auto"/>
      </w:divBdr>
    </w:div>
    <w:div w:id="241640966">
      <w:bodyDiv w:val="1"/>
      <w:marLeft w:val="0"/>
      <w:marRight w:val="0"/>
      <w:marTop w:val="0"/>
      <w:marBottom w:val="0"/>
      <w:divBdr>
        <w:top w:val="none" w:sz="0" w:space="0" w:color="auto"/>
        <w:left w:val="none" w:sz="0" w:space="0" w:color="auto"/>
        <w:bottom w:val="none" w:sz="0" w:space="0" w:color="auto"/>
        <w:right w:val="none" w:sz="0" w:space="0" w:color="auto"/>
      </w:divBdr>
    </w:div>
    <w:div w:id="242378630">
      <w:bodyDiv w:val="1"/>
      <w:marLeft w:val="0"/>
      <w:marRight w:val="0"/>
      <w:marTop w:val="0"/>
      <w:marBottom w:val="0"/>
      <w:divBdr>
        <w:top w:val="none" w:sz="0" w:space="0" w:color="auto"/>
        <w:left w:val="none" w:sz="0" w:space="0" w:color="auto"/>
        <w:bottom w:val="none" w:sz="0" w:space="0" w:color="auto"/>
        <w:right w:val="none" w:sz="0" w:space="0" w:color="auto"/>
      </w:divBdr>
    </w:div>
    <w:div w:id="248199222">
      <w:bodyDiv w:val="1"/>
      <w:marLeft w:val="0"/>
      <w:marRight w:val="0"/>
      <w:marTop w:val="0"/>
      <w:marBottom w:val="0"/>
      <w:divBdr>
        <w:top w:val="none" w:sz="0" w:space="0" w:color="auto"/>
        <w:left w:val="none" w:sz="0" w:space="0" w:color="auto"/>
        <w:bottom w:val="none" w:sz="0" w:space="0" w:color="auto"/>
        <w:right w:val="none" w:sz="0" w:space="0" w:color="auto"/>
      </w:divBdr>
    </w:div>
    <w:div w:id="285620036">
      <w:bodyDiv w:val="1"/>
      <w:marLeft w:val="0"/>
      <w:marRight w:val="0"/>
      <w:marTop w:val="0"/>
      <w:marBottom w:val="0"/>
      <w:divBdr>
        <w:top w:val="none" w:sz="0" w:space="0" w:color="auto"/>
        <w:left w:val="none" w:sz="0" w:space="0" w:color="auto"/>
        <w:bottom w:val="none" w:sz="0" w:space="0" w:color="auto"/>
        <w:right w:val="none" w:sz="0" w:space="0" w:color="auto"/>
      </w:divBdr>
    </w:div>
    <w:div w:id="291834130">
      <w:bodyDiv w:val="1"/>
      <w:marLeft w:val="0"/>
      <w:marRight w:val="0"/>
      <w:marTop w:val="0"/>
      <w:marBottom w:val="0"/>
      <w:divBdr>
        <w:top w:val="none" w:sz="0" w:space="0" w:color="auto"/>
        <w:left w:val="none" w:sz="0" w:space="0" w:color="auto"/>
        <w:bottom w:val="none" w:sz="0" w:space="0" w:color="auto"/>
        <w:right w:val="none" w:sz="0" w:space="0" w:color="auto"/>
      </w:divBdr>
    </w:div>
    <w:div w:id="313602911">
      <w:bodyDiv w:val="1"/>
      <w:marLeft w:val="0"/>
      <w:marRight w:val="0"/>
      <w:marTop w:val="0"/>
      <w:marBottom w:val="0"/>
      <w:divBdr>
        <w:top w:val="none" w:sz="0" w:space="0" w:color="auto"/>
        <w:left w:val="none" w:sz="0" w:space="0" w:color="auto"/>
        <w:bottom w:val="none" w:sz="0" w:space="0" w:color="auto"/>
        <w:right w:val="none" w:sz="0" w:space="0" w:color="auto"/>
      </w:divBdr>
    </w:div>
    <w:div w:id="357201810">
      <w:bodyDiv w:val="1"/>
      <w:marLeft w:val="0"/>
      <w:marRight w:val="0"/>
      <w:marTop w:val="0"/>
      <w:marBottom w:val="0"/>
      <w:divBdr>
        <w:top w:val="none" w:sz="0" w:space="0" w:color="auto"/>
        <w:left w:val="none" w:sz="0" w:space="0" w:color="auto"/>
        <w:bottom w:val="none" w:sz="0" w:space="0" w:color="auto"/>
        <w:right w:val="none" w:sz="0" w:space="0" w:color="auto"/>
      </w:divBdr>
    </w:div>
    <w:div w:id="362944233">
      <w:bodyDiv w:val="1"/>
      <w:marLeft w:val="0"/>
      <w:marRight w:val="0"/>
      <w:marTop w:val="0"/>
      <w:marBottom w:val="0"/>
      <w:divBdr>
        <w:top w:val="none" w:sz="0" w:space="0" w:color="auto"/>
        <w:left w:val="none" w:sz="0" w:space="0" w:color="auto"/>
        <w:bottom w:val="none" w:sz="0" w:space="0" w:color="auto"/>
        <w:right w:val="none" w:sz="0" w:space="0" w:color="auto"/>
      </w:divBdr>
    </w:div>
    <w:div w:id="368264393">
      <w:bodyDiv w:val="1"/>
      <w:marLeft w:val="0"/>
      <w:marRight w:val="0"/>
      <w:marTop w:val="0"/>
      <w:marBottom w:val="0"/>
      <w:divBdr>
        <w:top w:val="none" w:sz="0" w:space="0" w:color="auto"/>
        <w:left w:val="none" w:sz="0" w:space="0" w:color="auto"/>
        <w:bottom w:val="none" w:sz="0" w:space="0" w:color="auto"/>
        <w:right w:val="none" w:sz="0" w:space="0" w:color="auto"/>
      </w:divBdr>
    </w:div>
    <w:div w:id="398020237">
      <w:bodyDiv w:val="1"/>
      <w:marLeft w:val="0"/>
      <w:marRight w:val="0"/>
      <w:marTop w:val="0"/>
      <w:marBottom w:val="0"/>
      <w:divBdr>
        <w:top w:val="none" w:sz="0" w:space="0" w:color="auto"/>
        <w:left w:val="none" w:sz="0" w:space="0" w:color="auto"/>
        <w:bottom w:val="none" w:sz="0" w:space="0" w:color="auto"/>
        <w:right w:val="none" w:sz="0" w:space="0" w:color="auto"/>
      </w:divBdr>
    </w:div>
    <w:div w:id="426580084">
      <w:bodyDiv w:val="1"/>
      <w:marLeft w:val="0"/>
      <w:marRight w:val="0"/>
      <w:marTop w:val="0"/>
      <w:marBottom w:val="0"/>
      <w:divBdr>
        <w:top w:val="none" w:sz="0" w:space="0" w:color="auto"/>
        <w:left w:val="none" w:sz="0" w:space="0" w:color="auto"/>
        <w:bottom w:val="none" w:sz="0" w:space="0" w:color="auto"/>
        <w:right w:val="none" w:sz="0" w:space="0" w:color="auto"/>
      </w:divBdr>
    </w:div>
    <w:div w:id="445320604">
      <w:bodyDiv w:val="1"/>
      <w:marLeft w:val="0"/>
      <w:marRight w:val="0"/>
      <w:marTop w:val="0"/>
      <w:marBottom w:val="0"/>
      <w:divBdr>
        <w:top w:val="none" w:sz="0" w:space="0" w:color="auto"/>
        <w:left w:val="none" w:sz="0" w:space="0" w:color="auto"/>
        <w:bottom w:val="none" w:sz="0" w:space="0" w:color="auto"/>
        <w:right w:val="none" w:sz="0" w:space="0" w:color="auto"/>
      </w:divBdr>
    </w:div>
    <w:div w:id="457602882">
      <w:bodyDiv w:val="1"/>
      <w:marLeft w:val="0"/>
      <w:marRight w:val="0"/>
      <w:marTop w:val="0"/>
      <w:marBottom w:val="0"/>
      <w:divBdr>
        <w:top w:val="none" w:sz="0" w:space="0" w:color="auto"/>
        <w:left w:val="none" w:sz="0" w:space="0" w:color="auto"/>
        <w:bottom w:val="none" w:sz="0" w:space="0" w:color="auto"/>
        <w:right w:val="none" w:sz="0" w:space="0" w:color="auto"/>
      </w:divBdr>
    </w:div>
    <w:div w:id="462314152">
      <w:bodyDiv w:val="1"/>
      <w:marLeft w:val="0"/>
      <w:marRight w:val="0"/>
      <w:marTop w:val="0"/>
      <w:marBottom w:val="0"/>
      <w:divBdr>
        <w:top w:val="none" w:sz="0" w:space="0" w:color="auto"/>
        <w:left w:val="none" w:sz="0" w:space="0" w:color="auto"/>
        <w:bottom w:val="none" w:sz="0" w:space="0" w:color="auto"/>
        <w:right w:val="none" w:sz="0" w:space="0" w:color="auto"/>
      </w:divBdr>
    </w:div>
    <w:div w:id="467547917">
      <w:bodyDiv w:val="1"/>
      <w:marLeft w:val="0"/>
      <w:marRight w:val="0"/>
      <w:marTop w:val="0"/>
      <w:marBottom w:val="0"/>
      <w:divBdr>
        <w:top w:val="none" w:sz="0" w:space="0" w:color="auto"/>
        <w:left w:val="none" w:sz="0" w:space="0" w:color="auto"/>
        <w:bottom w:val="none" w:sz="0" w:space="0" w:color="auto"/>
        <w:right w:val="none" w:sz="0" w:space="0" w:color="auto"/>
      </w:divBdr>
    </w:div>
    <w:div w:id="471291932">
      <w:bodyDiv w:val="1"/>
      <w:marLeft w:val="0"/>
      <w:marRight w:val="0"/>
      <w:marTop w:val="0"/>
      <w:marBottom w:val="0"/>
      <w:divBdr>
        <w:top w:val="none" w:sz="0" w:space="0" w:color="auto"/>
        <w:left w:val="none" w:sz="0" w:space="0" w:color="auto"/>
        <w:bottom w:val="none" w:sz="0" w:space="0" w:color="auto"/>
        <w:right w:val="none" w:sz="0" w:space="0" w:color="auto"/>
      </w:divBdr>
    </w:div>
    <w:div w:id="525944297">
      <w:bodyDiv w:val="1"/>
      <w:marLeft w:val="0"/>
      <w:marRight w:val="0"/>
      <w:marTop w:val="0"/>
      <w:marBottom w:val="0"/>
      <w:divBdr>
        <w:top w:val="none" w:sz="0" w:space="0" w:color="auto"/>
        <w:left w:val="none" w:sz="0" w:space="0" w:color="auto"/>
        <w:bottom w:val="none" w:sz="0" w:space="0" w:color="auto"/>
        <w:right w:val="none" w:sz="0" w:space="0" w:color="auto"/>
      </w:divBdr>
    </w:div>
    <w:div w:id="534973548">
      <w:bodyDiv w:val="1"/>
      <w:marLeft w:val="0"/>
      <w:marRight w:val="0"/>
      <w:marTop w:val="0"/>
      <w:marBottom w:val="0"/>
      <w:divBdr>
        <w:top w:val="none" w:sz="0" w:space="0" w:color="auto"/>
        <w:left w:val="none" w:sz="0" w:space="0" w:color="auto"/>
        <w:bottom w:val="none" w:sz="0" w:space="0" w:color="auto"/>
        <w:right w:val="none" w:sz="0" w:space="0" w:color="auto"/>
      </w:divBdr>
    </w:div>
    <w:div w:id="539905718">
      <w:bodyDiv w:val="1"/>
      <w:marLeft w:val="0"/>
      <w:marRight w:val="0"/>
      <w:marTop w:val="0"/>
      <w:marBottom w:val="0"/>
      <w:divBdr>
        <w:top w:val="none" w:sz="0" w:space="0" w:color="auto"/>
        <w:left w:val="none" w:sz="0" w:space="0" w:color="auto"/>
        <w:bottom w:val="none" w:sz="0" w:space="0" w:color="auto"/>
        <w:right w:val="none" w:sz="0" w:space="0" w:color="auto"/>
      </w:divBdr>
    </w:div>
    <w:div w:id="552697115">
      <w:bodyDiv w:val="1"/>
      <w:marLeft w:val="0"/>
      <w:marRight w:val="0"/>
      <w:marTop w:val="0"/>
      <w:marBottom w:val="0"/>
      <w:divBdr>
        <w:top w:val="none" w:sz="0" w:space="0" w:color="auto"/>
        <w:left w:val="none" w:sz="0" w:space="0" w:color="auto"/>
        <w:bottom w:val="none" w:sz="0" w:space="0" w:color="auto"/>
        <w:right w:val="none" w:sz="0" w:space="0" w:color="auto"/>
      </w:divBdr>
    </w:div>
    <w:div w:id="561527629">
      <w:bodyDiv w:val="1"/>
      <w:marLeft w:val="0"/>
      <w:marRight w:val="0"/>
      <w:marTop w:val="0"/>
      <w:marBottom w:val="0"/>
      <w:divBdr>
        <w:top w:val="none" w:sz="0" w:space="0" w:color="auto"/>
        <w:left w:val="none" w:sz="0" w:space="0" w:color="auto"/>
        <w:bottom w:val="none" w:sz="0" w:space="0" w:color="auto"/>
        <w:right w:val="none" w:sz="0" w:space="0" w:color="auto"/>
      </w:divBdr>
    </w:div>
    <w:div w:id="562182233">
      <w:bodyDiv w:val="1"/>
      <w:marLeft w:val="0"/>
      <w:marRight w:val="0"/>
      <w:marTop w:val="0"/>
      <w:marBottom w:val="0"/>
      <w:divBdr>
        <w:top w:val="none" w:sz="0" w:space="0" w:color="auto"/>
        <w:left w:val="none" w:sz="0" w:space="0" w:color="auto"/>
        <w:bottom w:val="none" w:sz="0" w:space="0" w:color="auto"/>
        <w:right w:val="none" w:sz="0" w:space="0" w:color="auto"/>
      </w:divBdr>
    </w:div>
    <w:div w:id="564416053">
      <w:bodyDiv w:val="1"/>
      <w:marLeft w:val="0"/>
      <w:marRight w:val="0"/>
      <w:marTop w:val="0"/>
      <w:marBottom w:val="0"/>
      <w:divBdr>
        <w:top w:val="none" w:sz="0" w:space="0" w:color="auto"/>
        <w:left w:val="none" w:sz="0" w:space="0" w:color="auto"/>
        <w:bottom w:val="none" w:sz="0" w:space="0" w:color="auto"/>
        <w:right w:val="none" w:sz="0" w:space="0" w:color="auto"/>
      </w:divBdr>
    </w:div>
    <w:div w:id="572474302">
      <w:bodyDiv w:val="1"/>
      <w:marLeft w:val="0"/>
      <w:marRight w:val="0"/>
      <w:marTop w:val="0"/>
      <w:marBottom w:val="0"/>
      <w:divBdr>
        <w:top w:val="none" w:sz="0" w:space="0" w:color="auto"/>
        <w:left w:val="none" w:sz="0" w:space="0" w:color="auto"/>
        <w:bottom w:val="none" w:sz="0" w:space="0" w:color="auto"/>
        <w:right w:val="none" w:sz="0" w:space="0" w:color="auto"/>
      </w:divBdr>
    </w:div>
    <w:div w:id="578828310">
      <w:bodyDiv w:val="1"/>
      <w:marLeft w:val="0"/>
      <w:marRight w:val="0"/>
      <w:marTop w:val="0"/>
      <w:marBottom w:val="0"/>
      <w:divBdr>
        <w:top w:val="none" w:sz="0" w:space="0" w:color="auto"/>
        <w:left w:val="none" w:sz="0" w:space="0" w:color="auto"/>
        <w:bottom w:val="none" w:sz="0" w:space="0" w:color="auto"/>
        <w:right w:val="none" w:sz="0" w:space="0" w:color="auto"/>
      </w:divBdr>
    </w:div>
    <w:div w:id="594096475">
      <w:bodyDiv w:val="1"/>
      <w:marLeft w:val="0"/>
      <w:marRight w:val="0"/>
      <w:marTop w:val="0"/>
      <w:marBottom w:val="0"/>
      <w:divBdr>
        <w:top w:val="none" w:sz="0" w:space="0" w:color="auto"/>
        <w:left w:val="none" w:sz="0" w:space="0" w:color="auto"/>
        <w:bottom w:val="none" w:sz="0" w:space="0" w:color="auto"/>
        <w:right w:val="none" w:sz="0" w:space="0" w:color="auto"/>
      </w:divBdr>
    </w:div>
    <w:div w:id="596448171">
      <w:bodyDiv w:val="1"/>
      <w:marLeft w:val="0"/>
      <w:marRight w:val="0"/>
      <w:marTop w:val="0"/>
      <w:marBottom w:val="0"/>
      <w:divBdr>
        <w:top w:val="none" w:sz="0" w:space="0" w:color="auto"/>
        <w:left w:val="none" w:sz="0" w:space="0" w:color="auto"/>
        <w:bottom w:val="none" w:sz="0" w:space="0" w:color="auto"/>
        <w:right w:val="none" w:sz="0" w:space="0" w:color="auto"/>
      </w:divBdr>
    </w:div>
    <w:div w:id="636565495">
      <w:bodyDiv w:val="1"/>
      <w:marLeft w:val="0"/>
      <w:marRight w:val="0"/>
      <w:marTop w:val="0"/>
      <w:marBottom w:val="0"/>
      <w:divBdr>
        <w:top w:val="none" w:sz="0" w:space="0" w:color="auto"/>
        <w:left w:val="none" w:sz="0" w:space="0" w:color="auto"/>
        <w:bottom w:val="none" w:sz="0" w:space="0" w:color="auto"/>
        <w:right w:val="none" w:sz="0" w:space="0" w:color="auto"/>
      </w:divBdr>
    </w:div>
    <w:div w:id="636884329">
      <w:bodyDiv w:val="1"/>
      <w:marLeft w:val="0"/>
      <w:marRight w:val="0"/>
      <w:marTop w:val="0"/>
      <w:marBottom w:val="0"/>
      <w:divBdr>
        <w:top w:val="none" w:sz="0" w:space="0" w:color="auto"/>
        <w:left w:val="none" w:sz="0" w:space="0" w:color="auto"/>
        <w:bottom w:val="none" w:sz="0" w:space="0" w:color="auto"/>
        <w:right w:val="none" w:sz="0" w:space="0" w:color="auto"/>
      </w:divBdr>
    </w:div>
    <w:div w:id="651254494">
      <w:bodyDiv w:val="1"/>
      <w:marLeft w:val="0"/>
      <w:marRight w:val="0"/>
      <w:marTop w:val="0"/>
      <w:marBottom w:val="0"/>
      <w:divBdr>
        <w:top w:val="none" w:sz="0" w:space="0" w:color="auto"/>
        <w:left w:val="none" w:sz="0" w:space="0" w:color="auto"/>
        <w:bottom w:val="none" w:sz="0" w:space="0" w:color="auto"/>
        <w:right w:val="none" w:sz="0" w:space="0" w:color="auto"/>
      </w:divBdr>
    </w:div>
    <w:div w:id="660086622">
      <w:bodyDiv w:val="1"/>
      <w:marLeft w:val="0"/>
      <w:marRight w:val="0"/>
      <w:marTop w:val="0"/>
      <w:marBottom w:val="0"/>
      <w:divBdr>
        <w:top w:val="none" w:sz="0" w:space="0" w:color="auto"/>
        <w:left w:val="none" w:sz="0" w:space="0" w:color="auto"/>
        <w:bottom w:val="none" w:sz="0" w:space="0" w:color="auto"/>
        <w:right w:val="none" w:sz="0" w:space="0" w:color="auto"/>
      </w:divBdr>
    </w:div>
    <w:div w:id="663167551">
      <w:bodyDiv w:val="1"/>
      <w:marLeft w:val="0"/>
      <w:marRight w:val="0"/>
      <w:marTop w:val="0"/>
      <w:marBottom w:val="0"/>
      <w:divBdr>
        <w:top w:val="none" w:sz="0" w:space="0" w:color="auto"/>
        <w:left w:val="none" w:sz="0" w:space="0" w:color="auto"/>
        <w:bottom w:val="none" w:sz="0" w:space="0" w:color="auto"/>
        <w:right w:val="none" w:sz="0" w:space="0" w:color="auto"/>
      </w:divBdr>
    </w:div>
    <w:div w:id="711073799">
      <w:bodyDiv w:val="1"/>
      <w:marLeft w:val="0"/>
      <w:marRight w:val="0"/>
      <w:marTop w:val="0"/>
      <w:marBottom w:val="0"/>
      <w:divBdr>
        <w:top w:val="none" w:sz="0" w:space="0" w:color="auto"/>
        <w:left w:val="none" w:sz="0" w:space="0" w:color="auto"/>
        <w:bottom w:val="none" w:sz="0" w:space="0" w:color="auto"/>
        <w:right w:val="none" w:sz="0" w:space="0" w:color="auto"/>
      </w:divBdr>
    </w:div>
    <w:div w:id="713388199">
      <w:bodyDiv w:val="1"/>
      <w:marLeft w:val="0"/>
      <w:marRight w:val="0"/>
      <w:marTop w:val="0"/>
      <w:marBottom w:val="0"/>
      <w:divBdr>
        <w:top w:val="none" w:sz="0" w:space="0" w:color="auto"/>
        <w:left w:val="none" w:sz="0" w:space="0" w:color="auto"/>
        <w:bottom w:val="none" w:sz="0" w:space="0" w:color="auto"/>
        <w:right w:val="none" w:sz="0" w:space="0" w:color="auto"/>
      </w:divBdr>
    </w:div>
    <w:div w:id="715392707">
      <w:bodyDiv w:val="1"/>
      <w:marLeft w:val="0"/>
      <w:marRight w:val="0"/>
      <w:marTop w:val="0"/>
      <w:marBottom w:val="0"/>
      <w:divBdr>
        <w:top w:val="none" w:sz="0" w:space="0" w:color="auto"/>
        <w:left w:val="none" w:sz="0" w:space="0" w:color="auto"/>
        <w:bottom w:val="none" w:sz="0" w:space="0" w:color="auto"/>
        <w:right w:val="none" w:sz="0" w:space="0" w:color="auto"/>
      </w:divBdr>
    </w:div>
    <w:div w:id="729159539">
      <w:bodyDiv w:val="1"/>
      <w:marLeft w:val="0"/>
      <w:marRight w:val="0"/>
      <w:marTop w:val="0"/>
      <w:marBottom w:val="0"/>
      <w:divBdr>
        <w:top w:val="none" w:sz="0" w:space="0" w:color="auto"/>
        <w:left w:val="none" w:sz="0" w:space="0" w:color="auto"/>
        <w:bottom w:val="none" w:sz="0" w:space="0" w:color="auto"/>
        <w:right w:val="none" w:sz="0" w:space="0" w:color="auto"/>
      </w:divBdr>
    </w:div>
    <w:div w:id="735736429">
      <w:bodyDiv w:val="1"/>
      <w:marLeft w:val="0"/>
      <w:marRight w:val="0"/>
      <w:marTop w:val="0"/>
      <w:marBottom w:val="0"/>
      <w:divBdr>
        <w:top w:val="none" w:sz="0" w:space="0" w:color="auto"/>
        <w:left w:val="none" w:sz="0" w:space="0" w:color="auto"/>
        <w:bottom w:val="none" w:sz="0" w:space="0" w:color="auto"/>
        <w:right w:val="none" w:sz="0" w:space="0" w:color="auto"/>
      </w:divBdr>
    </w:div>
    <w:div w:id="754321287">
      <w:bodyDiv w:val="1"/>
      <w:marLeft w:val="0"/>
      <w:marRight w:val="0"/>
      <w:marTop w:val="0"/>
      <w:marBottom w:val="0"/>
      <w:divBdr>
        <w:top w:val="none" w:sz="0" w:space="0" w:color="auto"/>
        <w:left w:val="none" w:sz="0" w:space="0" w:color="auto"/>
        <w:bottom w:val="none" w:sz="0" w:space="0" w:color="auto"/>
        <w:right w:val="none" w:sz="0" w:space="0" w:color="auto"/>
      </w:divBdr>
    </w:div>
    <w:div w:id="765350090">
      <w:bodyDiv w:val="1"/>
      <w:marLeft w:val="0"/>
      <w:marRight w:val="0"/>
      <w:marTop w:val="0"/>
      <w:marBottom w:val="0"/>
      <w:divBdr>
        <w:top w:val="none" w:sz="0" w:space="0" w:color="auto"/>
        <w:left w:val="none" w:sz="0" w:space="0" w:color="auto"/>
        <w:bottom w:val="none" w:sz="0" w:space="0" w:color="auto"/>
        <w:right w:val="none" w:sz="0" w:space="0" w:color="auto"/>
      </w:divBdr>
    </w:div>
    <w:div w:id="774053691">
      <w:bodyDiv w:val="1"/>
      <w:marLeft w:val="0"/>
      <w:marRight w:val="0"/>
      <w:marTop w:val="0"/>
      <w:marBottom w:val="0"/>
      <w:divBdr>
        <w:top w:val="none" w:sz="0" w:space="0" w:color="auto"/>
        <w:left w:val="none" w:sz="0" w:space="0" w:color="auto"/>
        <w:bottom w:val="none" w:sz="0" w:space="0" w:color="auto"/>
        <w:right w:val="none" w:sz="0" w:space="0" w:color="auto"/>
      </w:divBdr>
    </w:div>
    <w:div w:id="801654137">
      <w:bodyDiv w:val="1"/>
      <w:marLeft w:val="0"/>
      <w:marRight w:val="0"/>
      <w:marTop w:val="0"/>
      <w:marBottom w:val="0"/>
      <w:divBdr>
        <w:top w:val="none" w:sz="0" w:space="0" w:color="auto"/>
        <w:left w:val="none" w:sz="0" w:space="0" w:color="auto"/>
        <w:bottom w:val="none" w:sz="0" w:space="0" w:color="auto"/>
        <w:right w:val="none" w:sz="0" w:space="0" w:color="auto"/>
      </w:divBdr>
    </w:div>
    <w:div w:id="807748648">
      <w:bodyDiv w:val="1"/>
      <w:marLeft w:val="0"/>
      <w:marRight w:val="0"/>
      <w:marTop w:val="0"/>
      <w:marBottom w:val="0"/>
      <w:divBdr>
        <w:top w:val="none" w:sz="0" w:space="0" w:color="auto"/>
        <w:left w:val="none" w:sz="0" w:space="0" w:color="auto"/>
        <w:bottom w:val="none" w:sz="0" w:space="0" w:color="auto"/>
        <w:right w:val="none" w:sz="0" w:space="0" w:color="auto"/>
      </w:divBdr>
    </w:div>
    <w:div w:id="832839687">
      <w:bodyDiv w:val="1"/>
      <w:marLeft w:val="0"/>
      <w:marRight w:val="0"/>
      <w:marTop w:val="0"/>
      <w:marBottom w:val="0"/>
      <w:divBdr>
        <w:top w:val="none" w:sz="0" w:space="0" w:color="auto"/>
        <w:left w:val="none" w:sz="0" w:space="0" w:color="auto"/>
        <w:bottom w:val="none" w:sz="0" w:space="0" w:color="auto"/>
        <w:right w:val="none" w:sz="0" w:space="0" w:color="auto"/>
      </w:divBdr>
    </w:div>
    <w:div w:id="845873386">
      <w:bodyDiv w:val="1"/>
      <w:marLeft w:val="0"/>
      <w:marRight w:val="0"/>
      <w:marTop w:val="0"/>
      <w:marBottom w:val="0"/>
      <w:divBdr>
        <w:top w:val="none" w:sz="0" w:space="0" w:color="auto"/>
        <w:left w:val="none" w:sz="0" w:space="0" w:color="auto"/>
        <w:bottom w:val="none" w:sz="0" w:space="0" w:color="auto"/>
        <w:right w:val="none" w:sz="0" w:space="0" w:color="auto"/>
      </w:divBdr>
    </w:div>
    <w:div w:id="868570444">
      <w:bodyDiv w:val="1"/>
      <w:marLeft w:val="0"/>
      <w:marRight w:val="0"/>
      <w:marTop w:val="0"/>
      <w:marBottom w:val="0"/>
      <w:divBdr>
        <w:top w:val="none" w:sz="0" w:space="0" w:color="auto"/>
        <w:left w:val="none" w:sz="0" w:space="0" w:color="auto"/>
        <w:bottom w:val="none" w:sz="0" w:space="0" w:color="auto"/>
        <w:right w:val="none" w:sz="0" w:space="0" w:color="auto"/>
      </w:divBdr>
    </w:div>
    <w:div w:id="877594263">
      <w:bodyDiv w:val="1"/>
      <w:marLeft w:val="0"/>
      <w:marRight w:val="0"/>
      <w:marTop w:val="0"/>
      <w:marBottom w:val="0"/>
      <w:divBdr>
        <w:top w:val="none" w:sz="0" w:space="0" w:color="auto"/>
        <w:left w:val="none" w:sz="0" w:space="0" w:color="auto"/>
        <w:bottom w:val="none" w:sz="0" w:space="0" w:color="auto"/>
        <w:right w:val="none" w:sz="0" w:space="0" w:color="auto"/>
      </w:divBdr>
    </w:div>
    <w:div w:id="894776167">
      <w:bodyDiv w:val="1"/>
      <w:marLeft w:val="0"/>
      <w:marRight w:val="0"/>
      <w:marTop w:val="0"/>
      <w:marBottom w:val="0"/>
      <w:divBdr>
        <w:top w:val="none" w:sz="0" w:space="0" w:color="auto"/>
        <w:left w:val="none" w:sz="0" w:space="0" w:color="auto"/>
        <w:bottom w:val="none" w:sz="0" w:space="0" w:color="auto"/>
        <w:right w:val="none" w:sz="0" w:space="0" w:color="auto"/>
      </w:divBdr>
    </w:div>
    <w:div w:id="913473198">
      <w:bodyDiv w:val="1"/>
      <w:marLeft w:val="0"/>
      <w:marRight w:val="0"/>
      <w:marTop w:val="0"/>
      <w:marBottom w:val="0"/>
      <w:divBdr>
        <w:top w:val="none" w:sz="0" w:space="0" w:color="auto"/>
        <w:left w:val="none" w:sz="0" w:space="0" w:color="auto"/>
        <w:bottom w:val="none" w:sz="0" w:space="0" w:color="auto"/>
        <w:right w:val="none" w:sz="0" w:space="0" w:color="auto"/>
      </w:divBdr>
    </w:div>
    <w:div w:id="920069670">
      <w:bodyDiv w:val="1"/>
      <w:marLeft w:val="0"/>
      <w:marRight w:val="0"/>
      <w:marTop w:val="0"/>
      <w:marBottom w:val="0"/>
      <w:divBdr>
        <w:top w:val="none" w:sz="0" w:space="0" w:color="auto"/>
        <w:left w:val="none" w:sz="0" w:space="0" w:color="auto"/>
        <w:bottom w:val="none" w:sz="0" w:space="0" w:color="auto"/>
        <w:right w:val="none" w:sz="0" w:space="0" w:color="auto"/>
      </w:divBdr>
    </w:div>
    <w:div w:id="952319906">
      <w:bodyDiv w:val="1"/>
      <w:marLeft w:val="0"/>
      <w:marRight w:val="0"/>
      <w:marTop w:val="0"/>
      <w:marBottom w:val="0"/>
      <w:divBdr>
        <w:top w:val="none" w:sz="0" w:space="0" w:color="auto"/>
        <w:left w:val="none" w:sz="0" w:space="0" w:color="auto"/>
        <w:bottom w:val="none" w:sz="0" w:space="0" w:color="auto"/>
        <w:right w:val="none" w:sz="0" w:space="0" w:color="auto"/>
      </w:divBdr>
    </w:div>
    <w:div w:id="959726531">
      <w:bodyDiv w:val="1"/>
      <w:marLeft w:val="0"/>
      <w:marRight w:val="0"/>
      <w:marTop w:val="0"/>
      <w:marBottom w:val="0"/>
      <w:divBdr>
        <w:top w:val="none" w:sz="0" w:space="0" w:color="auto"/>
        <w:left w:val="none" w:sz="0" w:space="0" w:color="auto"/>
        <w:bottom w:val="none" w:sz="0" w:space="0" w:color="auto"/>
        <w:right w:val="none" w:sz="0" w:space="0" w:color="auto"/>
      </w:divBdr>
    </w:div>
    <w:div w:id="974915237">
      <w:bodyDiv w:val="1"/>
      <w:marLeft w:val="0"/>
      <w:marRight w:val="0"/>
      <w:marTop w:val="0"/>
      <w:marBottom w:val="0"/>
      <w:divBdr>
        <w:top w:val="none" w:sz="0" w:space="0" w:color="auto"/>
        <w:left w:val="none" w:sz="0" w:space="0" w:color="auto"/>
        <w:bottom w:val="none" w:sz="0" w:space="0" w:color="auto"/>
        <w:right w:val="none" w:sz="0" w:space="0" w:color="auto"/>
      </w:divBdr>
    </w:div>
    <w:div w:id="979113504">
      <w:bodyDiv w:val="1"/>
      <w:marLeft w:val="0"/>
      <w:marRight w:val="0"/>
      <w:marTop w:val="0"/>
      <w:marBottom w:val="0"/>
      <w:divBdr>
        <w:top w:val="none" w:sz="0" w:space="0" w:color="auto"/>
        <w:left w:val="none" w:sz="0" w:space="0" w:color="auto"/>
        <w:bottom w:val="none" w:sz="0" w:space="0" w:color="auto"/>
        <w:right w:val="none" w:sz="0" w:space="0" w:color="auto"/>
      </w:divBdr>
    </w:div>
    <w:div w:id="996150624">
      <w:bodyDiv w:val="1"/>
      <w:marLeft w:val="0"/>
      <w:marRight w:val="0"/>
      <w:marTop w:val="0"/>
      <w:marBottom w:val="0"/>
      <w:divBdr>
        <w:top w:val="none" w:sz="0" w:space="0" w:color="auto"/>
        <w:left w:val="none" w:sz="0" w:space="0" w:color="auto"/>
        <w:bottom w:val="none" w:sz="0" w:space="0" w:color="auto"/>
        <w:right w:val="none" w:sz="0" w:space="0" w:color="auto"/>
      </w:divBdr>
    </w:div>
    <w:div w:id="1021858397">
      <w:bodyDiv w:val="1"/>
      <w:marLeft w:val="0"/>
      <w:marRight w:val="0"/>
      <w:marTop w:val="0"/>
      <w:marBottom w:val="0"/>
      <w:divBdr>
        <w:top w:val="none" w:sz="0" w:space="0" w:color="auto"/>
        <w:left w:val="none" w:sz="0" w:space="0" w:color="auto"/>
        <w:bottom w:val="none" w:sz="0" w:space="0" w:color="auto"/>
        <w:right w:val="none" w:sz="0" w:space="0" w:color="auto"/>
      </w:divBdr>
    </w:div>
    <w:div w:id="1029141303">
      <w:bodyDiv w:val="1"/>
      <w:marLeft w:val="0"/>
      <w:marRight w:val="0"/>
      <w:marTop w:val="0"/>
      <w:marBottom w:val="0"/>
      <w:divBdr>
        <w:top w:val="none" w:sz="0" w:space="0" w:color="auto"/>
        <w:left w:val="none" w:sz="0" w:space="0" w:color="auto"/>
        <w:bottom w:val="none" w:sz="0" w:space="0" w:color="auto"/>
        <w:right w:val="none" w:sz="0" w:space="0" w:color="auto"/>
      </w:divBdr>
    </w:div>
    <w:div w:id="1032463102">
      <w:bodyDiv w:val="1"/>
      <w:marLeft w:val="0"/>
      <w:marRight w:val="0"/>
      <w:marTop w:val="0"/>
      <w:marBottom w:val="0"/>
      <w:divBdr>
        <w:top w:val="none" w:sz="0" w:space="0" w:color="auto"/>
        <w:left w:val="none" w:sz="0" w:space="0" w:color="auto"/>
        <w:bottom w:val="none" w:sz="0" w:space="0" w:color="auto"/>
        <w:right w:val="none" w:sz="0" w:space="0" w:color="auto"/>
      </w:divBdr>
    </w:div>
    <w:div w:id="1048067489">
      <w:bodyDiv w:val="1"/>
      <w:marLeft w:val="0"/>
      <w:marRight w:val="0"/>
      <w:marTop w:val="0"/>
      <w:marBottom w:val="0"/>
      <w:divBdr>
        <w:top w:val="none" w:sz="0" w:space="0" w:color="auto"/>
        <w:left w:val="none" w:sz="0" w:space="0" w:color="auto"/>
        <w:bottom w:val="none" w:sz="0" w:space="0" w:color="auto"/>
        <w:right w:val="none" w:sz="0" w:space="0" w:color="auto"/>
      </w:divBdr>
    </w:div>
    <w:div w:id="1050616409">
      <w:bodyDiv w:val="1"/>
      <w:marLeft w:val="0"/>
      <w:marRight w:val="0"/>
      <w:marTop w:val="0"/>
      <w:marBottom w:val="0"/>
      <w:divBdr>
        <w:top w:val="none" w:sz="0" w:space="0" w:color="auto"/>
        <w:left w:val="none" w:sz="0" w:space="0" w:color="auto"/>
        <w:bottom w:val="none" w:sz="0" w:space="0" w:color="auto"/>
        <w:right w:val="none" w:sz="0" w:space="0" w:color="auto"/>
      </w:divBdr>
    </w:div>
    <w:div w:id="1056052307">
      <w:bodyDiv w:val="1"/>
      <w:marLeft w:val="0"/>
      <w:marRight w:val="0"/>
      <w:marTop w:val="0"/>
      <w:marBottom w:val="0"/>
      <w:divBdr>
        <w:top w:val="none" w:sz="0" w:space="0" w:color="auto"/>
        <w:left w:val="none" w:sz="0" w:space="0" w:color="auto"/>
        <w:bottom w:val="none" w:sz="0" w:space="0" w:color="auto"/>
        <w:right w:val="none" w:sz="0" w:space="0" w:color="auto"/>
      </w:divBdr>
    </w:div>
    <w:div w:id="1072847369">
      <w:bodyDiv w:val="1"/>
      <w:marLeft w:val="0"/>
      <w:marRight w:val="0"/>
      <w:marTop w:val="0"/>
      <w:marBottom w:val="0"/>
      <w:divBdr>
        <w:top w:val="none" w:sz="0" w:space="0" w:color="auto"/>
        <w:left w:val="none" w:sz="0" w:space="0" w:color="auto"/>
        <w:bottom w:val="none" w:sz="0" w:space="0" w:color="auto"/>
        <w:right w:val="none" w:sz="0" w:space="0" w:color="auto"/>
      </w:divBdr>
    </w:div>
    <w:div w:id="1085302046">
      <w:bodyDiv w:val="1"/>
      <w:marLeft w:val="0"/>
      <w:marRight w:val="0"/>
      <w:marTop w:val="0"/>
      <w:marBottom w:val="0"/>
      <w:divBdr>
        <w:top w:val="none" w:sz="0" w:space="0" w:color="auto"/>
        <w:left w:val="none" w:sz="0" w:space="0" w:color="auto"/>
        <w:bottom w:val="none" w:sz="0" w:space="0" w:color="auto"/>
        <w:right w:val="none" w:sz="0" w:space="0" w:color="auto"/>
      </w:divBdr>
    </w:div>
    <w:div w:id="1091318522">
      <w:bodyDiv w:val="1"/>
      <w:marLeft w:val="0"/>
      <w:marRight w:val="0"/>
      <w:marTop w:val="0"/>
      <w:marBottom w:val="0"/>
      <w:divBdr>
        <w:top w:val="none" w:sz="0" w:space="0" w:color="auto"/>
        <w:left w:val="none" w:sz="0" w:space="0" w:color="auto"/>
        <w:bottom w:val="none" w:sz="0" w:space="0" w:color="auto"/>
        <w:right w:val="none" w:sz="0" w:space="0" w:color="auto"/>
      </w:divBdr>
    </w:div>
    <w:div w:id="1094785167">
      <w:bodyDiv w:val="1"/>
      <w:marLeft w:val="0"/>
      <w:marRight w:val="0"/>
      <w:marTop w:val="0"/>
      <w:marBottom w:val="0"/>
      <w:divBdr>
        <w:top w:val="none" w:sz="0" w:space="0" w:color="auto"/>
        <w:left w:val="none" w:sz="0" w:space="0" w:color="auto"/>
        <w:bottom w:val="none" w:sz="0" w:space="0" w:color="auto"/>
        <w:right w:val="none" w:sz="0" w:space="0" w:color="auto"/>
      </w:divBdr>
    </w:div>
    <w:div w:id="1111784349">
      <w:bodyDiv w:val="1"/>
      <w:marLeft w:val="0"/>
      <w:marRight w:val="0"/>
      <w:marTop w:val="0"/>
      <w:marBottom w:val="0"/>
      <w:divBdr>
        <w:top w:val="none" w:sz="0" w:space="0" w:color="auto"/>
        <w:left w:val="none" w:sz="0" w:space="0" w:color="auto"/>
        <w:bottom w:val="none" w:sz="0" w:space="0" w:color="auto"/>
        <w:right w:val="none" w:sz="0" w:space="0" w:color="auto"/>
      </w:divBdr>
    </w:div>
    <w:div w:id="1136609192">
      <w:bodyDiv w:val="1"/>
      <w:marLeft w:val="0"/>
      <w:marRight w:val="0"/>
      <w:marTop w:val="0"/>
      <w:marBottom w:val="0"/>
      <w:divBdr>
        <w:top w:val="none" w:sz="0" w:space="0" w:color="auto"/>
        <w:left w:val="none" w:sz="0" w:space="0" w:color="auto"/>
        <w:bottom w:val="none" w:sz="0" w:space="0" w:color="auto"/>
        <w:right w:val="none" w:sz="0" w:space="0" w:color="auto"/>
      </w:divBdr>
    </w:div>
    <w:div w:id="1139372488">
      <w:bodyDiv w:val="1"/>
      <w:marLeft w:val="0"/>
      <w:marRight w:val="0"/>
      <w:marTop w:val="0"/>
      <w:marBottom w:val="0"/>
      <w:divBdr>
        <w:top w:val="none" w:sz="0" w:space="0" w:color="auto"/>
        <w:left w:val="none" w:sz="0" w:space="0" w:color="auto"/>
        <w:bottom w:val="none" w:sz="0" w:space="0" w:color="auto"/>
        <w:right w:val="none" w:sz="0" w:space="0" w:color="auto"/>
      </w:divBdr>
    </w:div>
    <w:div w:id="1143086972">
      <w:bodyDiv w:val="1"/>
      <w:marLeft w:val="0"/>
      <w:marRight w:val="0"/>
      <w:marTop w:val="0"/>
      <w:marBottom w:val="0"/>
      <w:divBdr>
        <w:top w:val="none" w:sz="0" w:space="0" w:color="auto"/>
        <w:left w:val="none" w:sz="0" w:space="0" w:color="auto"/>
        <w:bottom w:val="none" w:sz="0" w:space="0" w:color="auto"/>
        <w:right w:val="none" w:sz="0" w:space="0" w:color="auto"/>
      </w:divBdr>
    </w:div>
    <w:div w:id="1159613514">
      <w:bodyDiv w:val="1"/>
      <w:marLeft w:val="0"/>
      <w:marRight w:val="0"/>
      <w:marTop w:val="0"/>
      <w:marBottom w:val="0"/>
      <w:divBdr>
        <w:top w:val="none" w:sz="0" w:space="0" w:color="auto"/>
        <w:left w:val="none" w:sz="0" w:space="0" w:color="auto"/>
        <w:bottom w:val="none" w:sz="0" w:space="0" w:color="auto"/>
        <w:right w:val="none" w:sz="0" w:space="0" w:color="auto"/>
      </w:divBdr>
    </w:div>
    <w:div w:id="1169293696">
      <w:bodyDiv w:val="1"/>
      <w:marLeft w:val="0"/>
      <w:marRight w:val="0"/>
      <w:marTop w:val="0"/>
      <w:marBottom w:val="0"/>
      <w:divBdr>
        <w:top w:val="none" w:sz="0" w:space="0" w:color="auto"/>
        <w:left w:val="none" w:sz="0" w:space="0" w:color="auto"/>
        <w:bottom w:val="none" w:sz="0" w:space="0" w:color="auto"/>
        <w:right w:val="none" w:sz="0" w:space="0" w:color="auto"/>
      </w:divBdr>
    </w:div>
    <w:div w:id="1181047795">
      <w:bodyDiv w:val="1"/>
      <w:marLeft w:val="0"/>
      <w:marRight w:val="0"/>
      <w:marTop w:val="0"/>
      <w:marBottom w:val="0"/>
      <w:divBdr>
        <w:top w:val="none" w:sz="0" w:space="0" w:color="auto"/>
        <w:left w:val="none" w:sz="0" w:space="0" w:color="auto"/>
        <w:bottom w:val="none" w:sz="0" w:space="0" w:color="auto"/>
        <w:right w:val="none" w:sz="0" w:space="0" w:color="auto"/>
      </w:divBdr>
    </w:div>
    <w:div w:id="1185510045">
      <w:bodyDiv w:val="1"/>
      <w:marLeft w:val="0"/>
      <w:marRight w:val="0"/>
      <w:marTop w:val="0"/>
      <w:marBottom w:val="0"/>
      <w:divBdr>
        <w:top w:val="none" w:sz="0" w:space="0" w:color="auto"/>
        <w:left w:val="none" w:sz="0" w:space="0" w:color="auto"/>
        <w:bottom w:val="none" w:sz="0" w:space="0" w:color="auto"/>
        <w:right w:val="none" w:sz="0" w:space="0" w:color="auto"/>
      </w:divBdr>
    </w:div>
    <w:div w:id="1186139402">
      <w:bodyDiv w:val="1"/>
      <w:marLeft w:val="0"/>
      <w:marRight w:val="0"/>
      <w:marTop w:val="0"/>
      <w:marBottom w:val="0"/>
      <w:divBdr>
        <w:top w:val="none" w:sz="0" w:space="0" w:color="auto"/>
        <w:left w:val="none" w:sz="0" w:space="0" w:color="auto"/>
        <w:bottom w:val="none" w:sz="0" w:space="0" w:color="auto"/>
        <w:right w:val="none" w:sz="0" w:space="0" w:color="auto"/>
      </w:divBdr>
    </w:div>
    <w:div w:id="1205100409">
      <w:bodyDiv w:val="1"/>
      <w:marLeft w:val="0"/>
      <w:marRight w:val="0"/>
      <w:marTop w:val="0"/>
      <w:marBottom w:val="0"/>
      <w:divBdr>
        <w:top w:val="none" w:sz="0" w:space="0" w:color="auto"/>
        <w:left w:val="none" w:sz="0" w:space="0" w:color="auto"/>
        <w:bottom w:val="none" w:sz="0" w:space="0" w:color="auto"/>
        <w:right w:val="none" w:sz="0" w:space="0" w:color="auto"/>
      </w:divBdr>
    </w:div>
    <w:div w:id="1215047832">
      <w:bodyDiv w:val="1"/>
      <w:marLeft w:val="0"/>
      <w:marRight w:val="0"/>
      <w:marTop w:val="0"/>
      <w:marBottom w:val="0"/>
      <w:divBdr>
        <w:top w:val="none" w:sz="0" w:space="0" w:color="auto"/>
        <w:left w:val="none" w:sz="0" w:space="0" w:color="auto"/>
        <w:bottom w:val="none" w:sz="0" w:space="0" w:color="auto"/>
        <w:right w:val="none" w:sz="0" w:space="0" w:color="auto"/>
      </w:divBdr>
    </w:div>
    <w:div w:id="1217551797">
      <w:bodyDiv w:val="1"/>
      <w:marLeft w:val="0"/>
      <w:marRight w:val="0"/>
      <w:marTop w:val="0"/>
      <w:marBottom w:val="0"/>
      <w:divBdr>
        <w:top w:val="none" w:sz="0" w:space="0" w:color="auto"/>
        <w:left w:val="none" w:sz="0" w:space="0" w:color="auto"/>
        <w:bottom w:val="none" w:sz="0" w:space="0" w:color="auto"/>
        <w:right w:val="none" w:sz="0" w:space="0" w:color="auto"/>
      </w:divBdr>
    </w:div>
    <w:div w:id="1276985952">
      <w:bodyDiv w:val="1"/>
      <w:marLeft w:val="0"/>
      <w:marRight w:val="0"/>
      <w:marTop w:val="0"/>
      <w:marBottom w:val="0"/>
      <w:divBdr>
        <w:top w:val="none" w:sz="0" w:space="0" w:color="auto"/>
        <w:left w:val="none" w:sz="0" w:space="0" w:color="auto"/>
        <w:bottom w:val="none" w:sz="0" w:space="0" w:color="auto"/>
        <w:right w:val="none" w:sz="0" w:space="0" w:color="auto"/>
      </w:divBdr>
    </w:div>
    <w:div w:id="1283464419">
      <w:bodyDiv w:val="1"/>
      <w:marLeft w:val="0"/>
      <w:marRight w:val="0"/>
      <w:marTop w:val="0"/>
      <w:marBottom w:val="0"/>
      <w:divBdr>
        <w:top w:val="none" w:sz="0" w:space="0" w:color="auto"/>
        <w:left w:val="none" w:sz="0" w:space="0" w:color="auto"/>
        <w:bottom w:val="none" w:sz="0" w:space="0" w:color="auto"/>
        <w:right w:val="none" w:sz="0" w:space="0" w:color="auto"/>
      </w:divBdr>
    </w:div>
    <w:div w:id="1300766835">
      <w:bodyDiv w:val="1"/>
      <w:marLeft w:val="0"/>
      <w:marRight w:val="0"/>
      <w:marTop w:val="0"/>
      <w:marBottom w:val="0"/>
      <w:divBdr>
        <w:top w:val="none" w:sz="0" w:space="0" w:color="auto"/>
        <w:left w:val="none" w:sz="0" w:space="0" w:color="auto"/>
        <w:bottom w:val="none" w:sz="0" w:space="0" w:color="auto"/>
        <w:right w:val="none" w:sz="0" w:space="0" w:color="auto"/>
      </w:divBdr>
    </w:div>
    <w:div w:id="1326861272">
      <w:bodyDiv w:val="1"/>
      <w:marLeft w:val="0"/>
      <w:marRight w:val="0"/>
      <w:marTop w:val="0"/>
      <w:marBottom w:val="0"/>
      <w:divBdr>
        <w:top w:val="none" w:sz="0" w:space="0" w:color="auto"/>
        <w:left w:val="none" w:sz="0" w:space="0" w:color="auto"/>
        <w:bottom w:val="none" w:sz="0" w:space="0" w:color="auto"/>
        <w:right w:val="none" w:sz="0" w:space="0" w:color="auto"/>
      </w:divBdr>
    </w:div>
    <w:div w:id="1362824128">
      <w:bodyDiv w:val="1"/>
      <w:marLeft w:val="0"/>
      <w:marRight w:val="0"/>
      <w:marTop w:val="0"/>
      <w:marBottom w:val="0"/>
      <w:divBdr>
        <w:top w:val="none" w:sz="0" w:space="0" w:color="auto"/>
        <w:left w:val="none" w:sz="0" w:space="0" w:color="auto"/>
        <w:bottom w:val="none" w:sz="0" w:space="0" w:color="auto"/>
        <w:right w:val="none" w:sz="0" w:space="0" w:color="auto"/>
      </w:divBdr>
    </w:div>
    <w:div w:id="1380396728">
      <w:bodyDiv w:val="1"/>
      <w:marLeft w:val="0"/>
      <w:marRight w:val="0"/>
      <w:marTop w:val="0"/>
      <w:marBottom w:val="0"/>
      <w:divBdr>
        <w:top w:val="none" w:sz="0" w:space="0" w:color="auto"/>
        <w:left w:val="none" w:sz="0" w:space="0" w:color="auto"/>
        <w:bottom w:val="none" w:sz="0" w:space="0" w:color="auto"/>
        <w:right w:val="none" w:sz="0" w:space="0" w:color="auto"/>
      </w:divBdr>
    </w:div>
    <w:div w:id="1416240728">
      <w:bodyDiv w:val="1"/>
      <w:marLeft w:val="0"/>
      <w:marRight w:val="0"/>
      <w:marTop w:val="0"/>
      <w:marBottom w:val="0"/>
      <w:divBdr>
        <w:top w:val="none" w:sz="0" w:space="0" w:color="auto"/>
        <w:left w:val="none" w:sz="0" w:space="0" w:color="auto"/>
        <w:bottom w:val="none" w:sz="0" w:space="0" w:color="auto"/>
        <w:right w:val="none" w:sz="0" w:space="0" w:color="auto"/>
      </w:divBdr>
    </w:div>
    <w:div w:id="1458185943">
      <w:bodyDiv w:val="1"/>
      <w:marLeft w:val="0"/>
      <w:marRight w:val="0"/>
      <w:marTop w:val="0"/>
      <w:marBottom w:val="0"/>
      <w:divBdr>
        <w:top w:val="none" w:sz="0" w:space="0" w:color="auto"/>
        <w:left w:val="none" w:sz="0" w:space="0" w:color="auto"/>
        <w:bottom w:val="none" w:sz="0" w:space="0" w:color="auto"/>
        <w:right w:val="none" w:sz="0" w:space="0" w:color="auto"/>
      </w:divBdr>
    </w:div>
    <w:div w:id="1463620977">
      <w:bodyDiv w:val="1"/>
      <w:marLeft w:val="0"/>
      <w:marRight w:val="0"/>
      <w:marTop w:val="0"/>
      <w:marBottom w:val="0"/>
      <w:divBdr>
        <w:top w:val="none" w:sz="0" w:space="0" w:color="auto"/>
        <w:left w:val="none" w:sz="0" w:space="0" w:color="auto"/>
        <w:bottom w:val="none" w:sz="0" w:space="0" w:color="auto"/>
        <w:right w:val="none" w:sz="0" w:space="0" w:color="auto"/>
      </w:divBdr>
    </w:div>
    <w:div w:id="1467040436">
      <w:bodyDiv w:val="1"/>
      <w:marLeft w:val="0"/>
      <w:marRight w:val="0"/>
      <w:marTop w:val="0"/>
      <w:marBottom w:val="0"/>
      <w:divBdr>
        <w:top w:val="none" w:sz="0" w:space="0" w:color="auto"/>
        <w:left w:val="none" w:sz="0" w:space="0" w:color="auto"/>
        <w:bottom w:val="none" w:sz="0" w:space="0" w:color="auto"/>
        <w:right w:val="none" w:sz="0" w:space="0" w:color="auto"/>
      </w:divBdr>
    </w:div>
    <w:div w:id="1470514446">
      <w:bodyDiv w:val="1"/>
      <w:marLeft w:val="0"/>
      <w:marRight w:val="0"/>
      <w:marTop w:val="0"/>
      <w:marBottom w:val="0"/>
      <w:divBdr>
        <w:top w:val="none" w:sz="0" w:space="0" w:color="auto"/>
        <w:left w:val="none" w:sz="0" w:space="0" w:color="auto"/>
        <w:bottom w:val="none" w:sz="0" w:space="0" w:color="auto"/>
        <w:right w:val="none" w:sz="0" w:space="0" w:color="auto"/>
      </w:divBdr>
    </w:div>
    <w:div w:id="1532184313">
      <w:bodyDiv w:val="1"/>
      <w:marLeft w:val="0"/>
      <w:marRight w:val="0"/>
      <w:marTop w:val="0"/>
      <w:marBottom w:val="0"/>
      <w:divBdr>
        <w:top w:val="none" w:sz="0" w:space="0" w:color="auto"/>
        <w:left w:val="none" w:sz="0" w:space="0" w:color="auto"/>
        <w:bottom w:val="none" w:sz="0" w:space="0" w:color="auto"/>
        <w:right w:val="none" w:sz="0" w:space="0" w:color="auto"/>
      </w:divBdr>
    </w:div>
    <w:div w:id="1538353299">
      <w:bodyDiv w:val="1"/>
      <w:marLeft w:val="0"/>
      <w:marRight w:val="0"/>
      <w:marTop w:val="0"/>
      <w:marBottom w:val="0"/>
      <w:divBdr>
        <w:top w:val="none" w:sz="0" w:space="0" w:color="auto"/>
        <w:left w:val="none" w:sz="0" w:space="0" w:color="auto"/>
        <w:bottom w:val="none" w:sz="0" w:space="0" w:color="auto"/>
        <w:right w:val="none" w:sz="0" w:space="0" w:color="auto"/>
      </w:divBdr>
    </w:div>
    <w:div w:id="1572498803">
      <w:bodyDiv w:val="1"/>
      <w:marLeft w:val="0"/>
      <w:marRight w:val="0"/>
      <w:marTop w:val="0"/>
      <w:marBottom w:val="0"/>
      <w:divBdr>
        <w:top w:val="none" w:sz="0" w:space="0" w:color="auto"/>
        <w:left w:val="none" w:sz="0" w:space="0" w:color="auto"/>
        <w:bottom w:val="none" w:sz="0" w:space="0" w:color="auto"/>
        <w:right w:val="none" w:sz="0" w:space="0" w:color="auto"/>
      </w:divBdr>
    </w:div>
    <w:div w:id="1576818143">
      <w:bodyDiv w:val="1"/>
      <w:marLeft w:val="0"/>
      <w:marRight w:val="0"/>
      <w:marTop w:val="0"/>
      <w:marBottom w:val="0"/>
      <w:divBdr>
        <w:top w:val="none" w:sz="0" w:space="0" w:color="auto"/>
        <w:left w:val="none" w:sz="0" w:space="0" w:color="auto"/>
        <w:bottom w:val="none" w:sz="0" w:space="0" w:color="auto"/>
        <w:right w:val="none" w:sz="0" w:space="0" w:color="auto"/>
      </w:divBdr>
    </w:div>
    <w:div w:id="1609653912">
      <w:bodyDiv w:val="1"/>
      <w:marLeft w:val="0"/>
      <w:marRight w:val="0"/>
      <w:marTop w:val="0"/>
      <w:marBottom w:val="0"/>
      <w:divBdr>
        <w:top w:val="none" w:sz="0" w:space="0" w:color="auto"/>
        <w:left w:val="none" w:sz="0" w:space="0" w:color="auto"/>
        <w:bottom w:val="none" w:sz="0" w:space="0" w:color="auto"/>
        <w:right w:val="none" w:sz="0" w:space="0" w:color="auto"/>
      </w:divBdr>
    </w:div>
    <w:div w:id="1617983311">
      <w:bodyDiv w:val="1"/>
      <w:marLeft w:val="0"/>
      <w:marRight w:val="0"/>
      <w:marTop w:val="0"/>
      <w:marBottom w:val="0"/>
      <w:divBdr>
        <w:top w:val="none" w:sz="0" w:space="0" w:color="auto"/>
        <w:left w:val="none" w:sz="0" w:space="0" w:color="auto"/>
        <w:bottom w:val="none" w:sz="0" w:space="0" w:color="auto"/>
        <w:right w:val="none" w:sz="0" w:space="0" w:color="auto"/>
      </w:divBdr>
    </w:div>
    <w:div w:id="1618295943">
      <w:bodyDiv w:val="1"/>
      <w:marLeft w:val="0"/>
      <w:marRight w:val="0"/>
      <w:marTop w:val="0"/>
      <w:marBottom w:val="0"/>
      <w:divBdr>
        <w:top w:val="none" w:sz="0" w:space="0" w:color="auto"/>
        <w:left w:val="none" w:sz="0" w:space="0" w:color="auto"/>
        <w:bottom w:val="none" w:sz="0" w:space="0" w:color="auto"/>
        <w:right w:val="none" w:sz="0" w:space="0" w:color="auto"/>
      </w:divBdr>
    </w:div>
    <w:div w:id="1627350129">
      <w:bodyDiv w:val="1"/>
      <w:marLeft w:val="0"/>
      <w:marRight w:val="0"/>
      <w:marTop w:val="0"/>
      <w:marBottom w:val="0"/>
      <w:divBdr>
        <w:top w:val="none" w:sz="0" w:space="0" w:color="auto"/>
        <w:left w:val="none" w:sz="0" w:space="0" w:color="auto"/>
        <w:bottom w:val="none" w:sz="0" w:space="0" w:color="auto"/>
        <w:right w:val="none" w:sz="0" w:space="0" w:color="auto"/>
      </w:divBdr>
    </w:div>
    <w:div w:id="1635401730">
      <w:bodyDiv w:val="1"/>
      <w:marLeft w:val="0"/>
      <w:marRight w:val="0"/>
      <w:marTop w:val="0"/>
      <w:marBottom w:val="0"/>
      <w:divBdr>
        <w:top w:val="none" w:sz="0" w:space="0" w:color="auto"/>
        <w:left w:val="none" w:sz="0" w:space="0" w:color="auto"/>
        <w:bottom w:val="none" w:sz="0" w:space="0" w:color="auto"/>
        <w:right w:val="none" w:sz="0" w:space="0" w:color="auto"/>
      </w:divBdr>
    </w:div>
    <w:div w:id="1639337225">
      <w:bodyDiv w:val="1"/>
      <w:marLeft w:val="0"/>
      <w:marRight w:val="0"/>
      <w:marTop w:val="0"/>
      <w:marBottom w:val="0"/>
      <w:divBdr>
        <w:top w:val="none" w:sz="0" w:space="0" w:color="auto"/>
        <w:left w:val="none" w:sz="0" w:space="0" w:color="auto"/>
        <w:bottom w:val="none" w:sz="0" w:space="0" w:color="auto"/>
        <w:right w:val="none" w:sz="0" w:space="0" w:color="auto"/>
      </w:divBdr>
    </w:div>
    <w:div w:id="1660645930">
      <w:bodyDiv w:val="1"/>
      <w:marLeft w:val="0"/>
      <w:marRight w:val="0"/>
      <w:marTop w:val="0"/>
      <w:marBottom w:val="0"/>
      <w:divBdr>
        <w:top w:val="none" w:sz="0" w:space="0" w:color="auto"/>
        <w:left w:val="none" w:sz="0" w:space="0" w:color="auto"/>
        <w:bottom w:val="none" w:sz="0" w:space="0" w:color="auto"/>
        <w:right w:val="none" w:sz="0" w:space="0" w:color="auto"/>
      </w:divBdr>
      <w:divsChild>
        <w:div w:id="1414425960">
          <w:marLeft w:val="300"/>
          <w:marRight w:val="0"/>
          <w:marTop w:val="0"/>
          <w:marBottom w:val="0"/>
          <w:divBdr>
            <w:top w:val="none" w:sz="0" w:space="0" w:color="auto"/>
            <w:left w:val="none" w:sz="0" w:space="0" w:color="auto"/>
            <w:bottom w:val="none" w:sz="0" w:space="0" w:color="auto"/>
            <w:right w:val="none" w:sz="0" w:space="0" w:color="auto"/>
          </w:divBdr>
          <w:divsChild>
            <w:div w:id="1633049969">
              <w:marLeft w:val="0"/>
              <w:marRight w:val="0"/>
              <w:marTop w:val="0"/>
              <w:marBottom w:val="0"/>
              <w:divBdr>
                <w:top w:val="none" w:sz="0" w:space="0" w:color="auto"/>
                <w:left w:val="none" w:sz="0" w:space="0" w:color="auto"/>
                <w:bottom w:val="none" w:sz="0" w:space="0" w:color="auto"/>
                <w:right w:val="none" w:sz="0" w:space="0" w:color="auto"/>
              </w:divBdr>
              <w:divsChild>
                <w:div w:id="13332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3016">
      <w:bodyDiv w:val="1"/>
      <w:marLeft w:val="0"/>
      <w:marRight w:val="0"/>
      <w:marTop w:val="0"/>
      <w:marBottom w:val="0"/>
      <w:divBdr>
        <w:top w:val="none" w:sz="0" w:space="0" w:color="auto"/>
        <w:left w:val="none" w:sz="0" w:space="0" w:color="auto"/>
        <w:bottom w:val="none" w:sz="0" w:space="0" w:color="auto"/>
        <w:right w:val="none" w:sz="0" w:space="0" w:color="auto"/>
      </w:divBdr>
    </w:div>
    <w:div w:id="1668089701">
      <w:bodyDiv w:val="1"/>
      <w:marLeft w:val="0"/>
      <w:marRight w:val="0"/>
      <w:marTop w:val="0"/>
      <w:marBottom w:val="0"/>
      <w:divBdr>
        <w:top w:val="none" w:sz="0" w:space="0" w:color="auto"/>
        <w:left w:val="none" w:sz="0" w:space="0" w:color="auto"/>
        <w:bottom w:val="none" w:sz="0" w:space="0" w:color="auto"/>
        <w:right w:val="none" w:sz="0" w:space="0" w:color="auto"/>
      </w:divBdr>
    </w:div>
    <w:div w:id="1668556238">
      <w:bodyDiv w:val="1"/>
      <w:marLeft w:val="0"/>
      <w:marRight w:val="0"/>
      <w:marTop w:val="0"/>
      <w:marBottom w:val="0"/>
      <w:divBdr>
        <w:top w:val="none" w:sz="0" w:space="0" w:color="auto"/>
        <w:left w:val="none" w:sz="0" w:space="0" w:color="auto"/>
        <w:bottom w:val="none" w:sz="0" w:space="0" w:color="auto"/>
        <w:right w:val="none" w:sz="0" w:space="0" w:color="auto"/>
      </w:divBdr>
    </w:div>
    <w:div w:id="1668709060">
      <w:bodyDiv w:val="1"/>
      <w:marLeft w:val="0"/>
      <w:marRight w:val="0"/>
      <w:marTop w:val="0"/>
      <w:marBottom w:val="0"/>
      <w:divBdr>
        <w:top w:val="none" w:sz="0" w:space="0" w:color="auto"/>
        <w:left w:val="none" w:sz="0" w:space="0" w:color="auto"/>
        <w:bottom w:val="none" w:sz="0" w:space="0" w:color="auto"/>
        <w:right w:val="none" w:sz="0" w:space="0" w:color="auto"/>
      </w:divBdr>
    </w:div>
    <w:div w:id="1674185363">
      <w:bodyDiv w:val="1"/>
      <w:marLeft w:val="0"/>
      <w:marRight w:val="0"/>
      <w:marTop w:val="0"/>
      <w:marBottom w:val="0"/>
      <w:divBdr>
        <w:top w:val="none" w:sz="0" w:space="0" w:color="auto"/>
        <w:left w:val="none" w:sz="0" w:space="0" w:color="auto"/>
        <w:bottom w:val="none" w:sz="0" w:space="0" w:color="auto"/>
        <w:right w:val="none" w:sz="0" w:space="0" w:color="auto"/>
      </w:divBdr>
    </w:div>
    <w:div w:id="1680082199">
      <w:bodyDiv w:val="1"/>
      <w:marLeft w:val="0"/>
      <w:marRight w:val="0"/>
      <w:marTop w:val="0"/>
      <w:marBottom w:val="0"/>
      <w:divBdr>
        <w:top w:val="none" w:sz="0" w:space="0" w:color="auto"/>
        <w:left w:val="none" w:sz="0" w:space="0" w:color="auto"/>
        <w:bottom w:val="none" w:sz="0" w:space="0" w:color="auto"/>
        <w:right w:val="none" w:sz="0" w:space="0" w:color="auto"/>
      </w:divBdr>
    </w:div>
    <w:div w:id="1683169005">
      <w:bodyDiv w:val="1"/>
      <w:marLeft w:val="0"/>
      <w:marRight w:val="0"/>
      <w:marTop w:val="0"/>
      <w:marBottom w:val="0"/>
      <w:divBdr>
        <w:top w:val="none" w:sz="0" w:space="0" w:color="auto"/>
        <w:left w:val="none" w:sz="0" w:space="0" w:color="auto"/>
        <w:bottom w:val="none" w:sz="0" w:space="0" w:color="auto"/>
        <w:right w:val="none" w:sz="0" w:space="0" w:color="auto"/>
      </w:divBdr>
    </w:div>
    <w:div w:id="1704549502">
      <w:bodyDiv w:val="1"/>
      <w:marLeft w:val="0"/>
      <w:marRight w:val="0"/>
      <w:marTop w:val="0"/>
      <w:marBottom w:val="0"/>
      <w:divBdr>
        <w:top w:val="none" w:sz="0" w:space="0" w:color="auto"/>
        <w:left w:val="none" w:sz="0" w:space="0" w:color="auto"/>
        <w:bottom w:val="none" w:sz="0" w:space="0" w:color="auto"/>
        <w:right w:val="none" w:sz="0" w:space="0" w:color="auto"/>
      </w:divBdr>
    </w:div>
    <w:div w:id="1709841646">
      <w:bodyDiv w:val="1"/>
      <w:marLeft w:val="0"/>
      <w:marRight w:val="0"/>
      <w:marTop w:val="0"/>
      <w:marBottom w:val="0"/>
      <w:divBdr>
        <w:top w:val="none" w:sz="0" w:space="0" w:color="auto"/>
        <w:left w:val="none" w:sz="0" w:space="0" w:color="auto"/>
        <w:bottom w:val="none" w:sz="0" w:space="0" w:color="auto"/>
        <w:right w:val="none" w:sz="0" w:space="0" w:color="auto"/>
      </w:divBdr>
    </w:div>
    <w:div w:id="1719549437">
      <w:bodyDiv w:val="1"/>
      <w:marLeft w:val="0"/>
      <w:marRight w:val="0"/>
      <w:marTop w:val="0"/>
      <w:marBottom w:val="0"/>
      <w:divBdr>
        <w:top w:val="none" w:sz="0" w:space="0" w:color="auto"/>
        <w:left w:val="none" w:sz="0" w:space="0" w:color="auto"/>
        <w:bottom w:val="none" w:sz="0" w:space="0" w:color="auto"/>
        <w:right w:val="none" w:sz="0" w:space="0" w:color="auto"/>
      </w:divBdr>
    </w:div>
    <w:div w:id="1735547608">
      <w:bodyDiv w:val="1"/>
      <w:marLeft w:val="0"/>
      <w:marRight w:val="0"/>
      <w:marTop w:val="0"/>
      <w:marBottom w:val="0"/>
      <w:divBdr>
        <w:top w:val="none" w:sz="0" w:space="0" w:color="auto"/>
        <w:left w:val="none" w:sz="0" w:space="0" w:color="auto"/>
        <w:bottom w:val="none" w:sz="0" w:space="0" w:color="auto"/>
        <w:right w:val="none" w:sz="0" w:space="0" w:color="auto"/>
      </w:divBdr>
    </w:div>
    <w:div w:id="1738820026">
      <w:bodyDiv w:val="1"/>
      <w:marLeft w:val="0"/>
      <w:marRight w:val="0"/>
      <w:marTop w:val="0"/>
      <w:marBottom w:val="0"/>
      <w:divBdr>
        <w:top w:val="none" w:sz="0" w:space="0" w:color="auto"/>
        <w:left w:val="none" w:sz="0" w:space="0" w:color="auto"/>
        <w:bottom w:val="none" w:sz="0" w:space="0" w:color="auto"/>
        <w:right w:val="none" w:sz="0" w:space="0" w:color="auto"/>
      </w:divBdr>
    </w:div>
    <w:div w:id="1742367853">
      <w:bodyDiv w:val="1"/>
      <w:marLeft w:val="0"/>
      <w:marRight w:val="0"/>
      <w:marTop w:val="0"/>
      <w:marBottom w:val="0"/>
      <w:divBdr>
        <w:top w:val="none" w:sz="0" w:space="0" w:color="auto"/>
        <w:left w:val="none" w:sz="0" w:space="0" w:color="auto"/>
        <w:bottom w:val="none" w:sz="0" w:space="0" w:color="auto"/>
        <w:right w:val="none" w:sz="0" w:space="0" w:color="auto"/>
      </w:divBdr>
    </w:div>
    <w:div w:id="1786536960">
      <w:bodyDiv w:val="1"/>
      <w:marLeft w:val="0"/>
      <w:marRight w:val="0"/>
      <w:marTop w:val="0"/>
      <w:marBottom w:val="0"/>
      <w:divBdr>
        <w:top w:val="none" w:sz="0" w:space="0" w:color="auto"/>
        <w:left w:val="none" w:sz="0" w:space="0" w:color="auto"/>
        <w:bottom w:val="none" w:sz="0" w:space="0" w:color="auto"/>
        <w:right w:val="none" w:sz="0" w:space="0" w:color="auto"/>
      </w:divBdr>
    </w:div>
    <w:div w:id="1787428908">
      <w:bodyDiv w:val="1"/>
      <w:marLeft w:val="0"/>
      <w:marRight w:val="0"/>
      <w:marTop w:val="0"/>
      <w:marBottom w:val="0"/>
      <w:divBdr>
        <w:top w:val="none" w:sz="0" w:space="0" w:color="auto"/>
        <w:left w:val="none" w:sz="0" w:space="0" w:color="auto"/>
        <w:bottom w:val="none" w:sz="0" w:space="0" w:color="auto"/>
        <w:right w:val="none" w:sz="0" w:space="0" w:color="auto"/>
      </w:divBdr>
    </w:div>
    <w:div w:id="1803035077">
      <w:bodyDiv w:val="1"/>
      <w:marLeft w:val="0"/>
      <w:marRight w:val="0"/>
      <w:marTop w:val="0"/>
      <w:marBottom w:val="0"/>
      <w:divBdr>
        <w:top w:val="none" w:sz="0" w:space="0" w:color="auto"/>
        <w:left w:val="none" w:sz="0" w:space="0" w:color="auto"/>
        <w:bottom w:val="none" w:sz="0" w:space="0" w:color="auto"/>
        <w:right w:val="none" w:sz="0" w:space="0" w:color="auto"/>
      </w:divBdr>
    </w:div>
    <w:div w:id="1865054663">
      <w:bodyDiv w:val="1"/>
      <w:marLeft w:val="0"/>
      <w:marRight w:val="0"/>
      <w:marTop w:val="0"/>
      <w:marBottom w:val="0"/>
      <w:divBdr>
        <w:top w:val="none" w:sz="0" w:space="0" w:color="auto"/>
        <w:left w:val="none" w:sz="0" w:space="0" w:color="auto"/>
        <w:bottom w:val="none" w:sz="0" w:space="0" w:color="auto"/>
        <w:right w:val="none" w:sz="0" w:space="0" w:color="auto"/>
      </w:divBdr>
    </w:div>
    <w:div w:id="1866597036">
      <w:bodyDiv w:val="1"/>
      <w:marLeft w:val="0"/>
      <w:marRight w:val="0"/>
      <w:marTop w:val="0"/>
      <w:marBottom w:val="0"/>
      <w:divBdr>
        <w:top w:val="none" w:sz="0" w:space="0" w:color="auto"/>
        <w:left w:val="none" w:sz="0" w:space="0" w:color="auto"/>
        <w:bottom w:val="none" w:sz="0" w:space="0" w:color="auto"/>
        <w:right w:val="none" w:sz="0" w:space="0" w:color="auto"/>
      </w:divBdr>
    </w:div>
    <w:div w:id="1868984812">
      <w:bodyDiv w:val="1"/>
      <w:marLeft w:val="0"/>
      <w:marRight w:val="0"/>
      <w:marTop w:val="0"/>
      <w:marBottom w:val="0"/>
      <w:divBdr>
        <w:top w:val="none" w:sz="0" w:space="0" w:color="auto"/>
        <w:left w:val="none" w:sz="0" w:space="0" w:color="auto"/>
        <w:bottom w:val="none" w:sz="0" w:space="0" w:color="auto"/>
        <w:right w:val="none" w:sz="0" w:space="0" w:color="auto"/>
      </w:divBdr>
    </w:div>
    <w:div w:id="1898393978">
      <w:bodyDiv w:val="1"/>
      <w:marLeft w:val="0"/>
      <w:marRight w:val="0"/>
      <w:marTop w:val="0"/>
      <w:marBottom w:val="0"/>
      <w:divBdr>
        <w:top w:val="none" w:sz="0" w:space="0" w:color="auto"/>
        <w:left w:val="none" w:sz="0" w:space="0" w:color="auto"/>
        <w:bottom w:val="none" w:sz="0" w:space="0" w:color="auto"/>
        <w:right w:val="none" w:sz="0" w:space="0" w:color="auto"/>
      </w:divBdr>
      <w:divsChild>
        <w:div w:id="765657875">
          <w:marLeft w:val="300"/>
          <w:marRight w:val="0"/>
          <w:marTop w:val="0"/>
          <w:marBottom w:val="0"/>
          <w:divBdr>
            <w:top w:val="none" w:sz="0" w:space="0" w:color="auto"/>
            <w:left w:val="none" w:sz="0" w:space="0" w:color="auto"/>
            <w:bottom w:val="none" w:sz="0" w:space="0" w:color="auto"/>
            <w:right w:val="none" w:sz="0" w:space="0" w:color="auto"/>
          </w:divBdr>
          <w:divsChild>
            <w:div w:id="355228272">
              <w:marLeft w:val="0"/>
              <w:marRight w:val="0"/>
              <w:marTop w:val="0"/>
              <w:marBottom w:val="0"/>
              <w:divBdr>
                <w:top w:val="none" w:sz="0" w:space="0" w:color="auto"/>
                <w:left w:val="none" w:sz="0" w:space="0" w:color="auto"/>
                <w:bottom w:val="none" w:sz="0" w:space="0" w:color="auto"/>
                <w:right w:val="none" w:sz="0" w:space="0" w:color="auto"/>
              </w:divBdr>
              <w:divsChild>
                <w:div w:id="46959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47625">
      <w:bodyDiv w:val="1"/>
      <w:marLeft w:val="0"/>
      <w:marRight w:val="0"/>
      <w:marTop w:val="0"/>
      <w:marBottom w:val="0"/>
      <w:divBdr>
        <w:top w:val="none" w:sz="0" w:space="0" w:color="auto"/>
        <w:left w:val="none" w:sz="0" w:space="0" w:color="auto"/>
        <w:bottom w:val="none" w:sz="0" w:space="0" w:color="auto"/>
        <w:right w:val="none" w:sz="0" w:space="0" w:color="auto"/>
      </w:divBdr>
    </w:div>
    <w:div w:id="1910967893">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2858427">
      <w:bodyDiv w:val="1"/>
      <w:marLeft w:val="0"/>
      <w:marRight w:val="0"/>
      <w:marTop w:val="0"/>
      <w:marBottom w:val="0"/>
      <w:divBdr>
        <w:top w:val="none" w:sz="0" w:space="0" w:color="auto"/>
        <w:left w:val="none" w:sz="0" w:space="0" w:color="auto"/>
        <w:bottom w:val="none" w:sz="0" w:space="0" w:color="auto"/>
        <w:right w:val="none" w:sz="0" w:space="0" w:color="auto"/>
      </w:divBdr>
    </w:div>
    <w:div w:id="1936010867">
      <w:bodyDiv w:val="1"/>
      <w:marLeft w:val="0"/>
      <w:marRight w:val="0"/>
      <w:marTop w:val="0"/>
      <w:marBottom w:val="0"/>
      <w:divBdr>
        <w:top w:val="none" w:sz="0" w:space="0" w:color="auto"/>
        <w:left w:val="none" w:sz="0" w:space="0" w:color="auto"/>
        <w:bottom w:val="none" w:sz="0" w:space="0" w:color="auto"/>
        <w:right w:val="none" w:sz="0" w:space="0" w:color="auto"/>
      </w:divBdr>
    </w:div>
    <w:div w:id="1943759301">
      <w:bodyDiv w:val="1"/>
      <w:marLeft w:val="0"/>
      <w:marRight w:val="0"/>
      <w:marTop w:val="0"/>
      <w:marBottom w:val="0"/>
      <w:divBdr>
        <w:top w:val="none" w:sz="0" w:space="0" w:color="auto"/>
        <w:left w:val="none" w:sz="0" w:space="0" w:color="auto"/>
        <w:bottom w:val="none" w:sz="0" w:space="0" w:color="auto"/>
        <w:right w:val="none" w:sz="0" w:space="0" w:color="auto"/>
      </w:divBdr>
    </w:div>
    <w:div w:id="1952397126">
      <w:bodyDiv w:val="1"/>
      <w:marLeft w:val="0"/>
      <w:marRight w:val="0"/>
      <w:marTop w:val="0"/>
      <w:marBottom w:val="0"/>
      <w:divBdr>
        <w:top w:val="none" w:sz="0" w:space="0" w:color="auto"/>
        <w:left w:val="none" w:sz="0" w:space="0" w:color="auto"/>
        <w:bottom w:val="none" w:sz="0" w:space="0" w:color="auto"/>
        <w:right w:val="none" w:sz="0" w:space="0" w:color="auto"/>
      </w:divBdr>
    </w:div>
    <w:div w:id="1979723329">
      <w:bodyDiv w:val="1"/>
      <w:marLeft w:val="0"/>
      <w:marRight w:val="0"/>
      <w:marTop w:val="0"/>
      <w:marBottom w:val="0"/>
      <w:divBdr>
        <w:top w:val="none" w:sz="0" w:space="0" w:color="auto"/>
        <w:left w:val="none" w:sz="0" w:space="0" w:color="auto"/>
        <w:bottom w:val="none" w:sz="0" w:space="0" w:color="auto"/>
        <w:right w:val="none" w:sz="0" w:space="0" w:color="auto"/>
      </w:divBdr>
    </w:div>
    <w:div w:id="1997563865">
      <w:bodyDiv w:val="1"/>
      <w:marLeft w:val="0"/>
      <w:marRight w:val="0"/>
      <w:marTop w:val="0"/>
      <w:marBottom w:val="0"/>
      <w:divBdr>
        <w:top w:val="none" w:sz="0" w:space="0" w:color="auto"/>
        <w:left w:val="none" w:sz="0" w:space="0" w:color="auto"/>
        <w:bottom w:val="none" w:sz="0" w:space="0" w:color="auto"/>
        <w:right w:val="none" w:sz="0" w:space="0" w:color="auto"/>
      </w:divBdr>
    </w:div>
    <w:div w:id="1997566762">
      <w:bodyDiv w:val="1"/>
      <w:marLeft w:val="0"/>
      <w:marRight w:val="0"/>
      <w:marTop w:val="0"/>
      <w:marBottom w:val="0"/>
      <w:divBdr>
        <w:top w:val="none" w:sz="0" w:space="0" w:color="auto"/>
        <w:left w:val="none" w:sz="0" w:space="0" w:color="auto"/>
        <w:bottom w:val="none" w:sz="0" w:space="0" w:color="auto"/>
        <w:right w:val="none" w:sz="0" w:space="0" w:color="auto"/>
      </w:divBdr>
    </w:div>
    <w:div w:id="2003197045">
      <w:bodyDiv w:val="1"/>
      <w:marLeft w:val="0"/>
      <w:marRight w:val="0"/>
      <w:marTop w:val="0"/>
      <w:marBottom w:val="0"/>
      <w:divBdr>
        <w:top w:val="none" w:sz="0" w:space="0" w:color="auto"/>
        <w:left w:val="none" w:sz="0" w:space="0" w:color="auto"/>
        <w:bottom w:val="none" w:sz="0" w:space="0" w:color="auto"/>
        <w:right w:val="none" w:sz="0" w:space="0" w:color="auto"/>
      </w:divBdr>
    </w:div>
    <w:div w:id="2036734202">
      <w:bodyDiv w:val="1"/>
      <w:marLeft w:val="0"/>
      <w:marRight w:val="0"/>
      <w:marTop w:val="0"/>
      <w:marBottom w:val="0"/>
      <w:divBdr>
        <w:top w:val="none" w:sz="0" w:space="0" w:color="auto"/>
        <w:left w:val="none" w:sz="0" w:space="0" w:color="auto"/>
        <w:bottom w:val="none" w:sz="0" w:space="0" w:color="auto"/>
        <w:right w:val="none" w:sz="0" w:space="0" w:color="auto"/>
      </w:divBdr>
    </w:div>
    <w:div w:id="2042586075">
      <w:bodyDiv w:val="1"/>
      <w:marLeft w:val="0"/>
      <w:marRight w:val="0"/>
      <w:marTop w:val="0"/>
      <w:marBottom w:val="0"/>
      <w:divBdr>
        <w:top w:val="none" w:sz="0" w:space="0" w:color="auto"/>
        <w:left w:val="none" w:sz="0" w:space="0" w:color="auto"/>
        <w:bottom w:val="none" w:sz="0" w:space="0" w:color="auto"/>
        <w:right w:val="none" w:sz="0" w:space="0" w:color="auto"/>
      </w:divBdr>
    </w:div>
    <w:div w:id="2054039271">
      <w:bodyDiv w:val="1"/>
      <w:marLeft w:val="0"/>
      <w:marRight w:val="0"/>
      <w:marTop w:val="0"/>
      <w:marBottom w:val="0"/>
      <w:divBdr>
        <w:top w:val="none" w:sz="0" w:space="0" w:color="auto"/>
        <w:left w:val="none" w:sz="0" w:space="0" w:color="auto"/>
        <w:bottom w:val="none" w:sz="0" w:space="0" w:color="auto"/>
        <w:right w:val="none" w:sz="0" w:space="0" w:color="auto"/>
      </w:divBdr>
    </w:div>
    <w:div w:id="2062052052">
      <w:bodyDiv w:val="1"/>
      <w:marLeft w:val="0"/>
      <w:marRight w:val="0"/>
      <w:marTop w:val="0"/>
      <w:marBottom w:val="0"/>
      <w:divBdr>
        <w:top w:val="none" w:sz="0" w:space="0" w:color="auto"/>
        <w:left w:val="none" w:sz="0" w:space="0" w:color="auto"/>
        <w:bottom w:val="none" w:sz="0" w:space="0" w:color="auto"/>
        <w:right w:val="none" w:sz="0" w:space="0" w:color="auto"/>
      </w:divBdr>
    </w:div>
    <w:div w:id="2067143899">
      <w:bodyDiv w:val="1"/>
      <w:marLeft w:val="0"/>
      <w:marRight w:val="0"/>
      <w:marTop w:val="0"/>
      <w:marBottom w:val="0"/>
      <w:divBdr>
        <w:top w:val="none" w:sz="0" w:space="0" w:color="auto"/>
        <w:left w:val="none" w:sz="0" w:space="0" w:color="auto"/>
        <w:bottom w:val="none" w:sz="0" w:space="0" w:color="auto"/>
        <w:right w:val="none" w:sz="0" w:space="0" w:color="auto"/>
      </w:divBdr>
    </w:div>
    <w:div w:id="2070617138">
      <w:bodyDiv w:val="1"/>
      <w:marLeft w:val="0"/>
      <w:marRight w:val="0"/>
      <w:marTop w:val="0"/>
      <w:marBottom w:val="0"/>
      <w:divBdr>
        <w:top w:val="none" w:sz="0" w:space="0" w:color="auto"/>
        <w:left w:val="none" w:sz="0" w:space="0" w:color="auto"/>
        <w:bottom w:val="none" w:sz="0" w:space="0" w:color="auto"/>
        <w:right w:val="none" w:sz="0" w:space="0" w:color="auto"/>
      </w:divBdr>
    </w:div>
    <w:div w:id="2075199648">
      <w:bodyDiv w:val="1"/>
      <w:marLeft w:val="0"/>
      <w:marRight w:val="0"/>
      <w:marTop w:val="0"/>
      <w:marBottom w:val="0"/>
      <w:divBdr>
        <w:top w:val="none" w:sz="0" w:space="0" w:color="auto"/>
        <w:left w:val="none" w:sz="0" w:space="0" w:color="auto"/>
        <w:bottom w:val="none" w:sz="0" w:space="0" w:color="auto"/>
        <w:right w:val="none" w:sz="0" w:space="0" w:color="auto"/>
      </w:divBdr>
    </w:div>
    <w:div w:id="210502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sc.phy.cam.ac.uk/" TargetMode="External"/><Relationship Id="rId21" Type="http://schemas.openxmlformats.org/officeDocument/2006/relationships/hyperlink" Target="https://notebooklm.google/" TargetMode="External"/><Relationship Id="rId42" Type="http://schemas.openxmlformats.org/officeDocument/2006/relationships/hyperlink" Target="http://faraday.ac.uk/" TargetMode="External"/><Relationship Id="rId63" Type="http://schemas.openxmlformats.org/officeDocument/2006/relationships/hyperlink" Target="https://whittle.eng.cam.ac.uk/" TargetMode="External"/><Relationship Id="rId84" Type="http://schemas.openxmlformats.org/officeDocument/2006/relationships/hyperlink" Target="https://www.nanoscience.cam.ac.uk/" TargetMode="External"/><Relationship Id="rId138" Type="http://schemas.openxmlformats.org/officeDocument/2006/relationships/hyperlink" Target="https://www.ukri.org/what-we-do/browse-our-areas-of-investment-and-support/mathematical-sciences-theme/" TargetMode="External"/><Relationship Id="rId159" Type="http://schemas.openxmlformats.org/officeDocument/2006/relationships/hyperlink" Target="https://www.bing.com/ck/a?!&amp;&amp;p=f1ef82dc6a942cbc3580891ace387db279fa92cb9c5c31cccb6e5c7c5219e760JmltdHM9MTc0NDI0MzIwMA&amp;ptn=3&amp;ver=2&amp;hsh=4&amp;fclid=24efb123-c4dd-6d8b-23b3-a523c5c86c85&amp;psq=idmt+cambridge&amp;u=a1aHR0cHM6Ly93d3cuaWRtdC5vbmxpbmUv&amp;ntb=1" TargetMode="External"/><Relationship Id="rId170" Type="http://schemas.openxmlformats.org/officeDocument/2006/relationships/hyperlink" Target="https://public.tableau.com/app/profile/epsrcdatateam/viz/shared/BKDKY3QWJ" TargetMode="External"/><Relationship Id="rId191" Type="http://schemas.openxmlformats.org/officeDocument/2006/relationships/hyperlink" Target="https://www.ukri.org/our-work/browse-our-areas-of-investment-and-support/bioscience-for-sustainable-agriculture-and-food/" TargetMode="External"/><Relationship Id="rId107" Type="http://schemas.openxmlformats.org/officeDocument/2006/relationships/image" Target="media/image9.png"/><Relationship Id="rId11" Type="http://schemas.openxmlformats.org/officeDocument/2006/relationships/hyperlink" Target="https://www.ukri.org/what-we-do/browse-our-areas-of-investment-and-support/energy-theme/" TargetMode="External"/><Relationship Id="rId32" Type="http://schemas.openxmlformats.org/officeDocument/2006/relationships/hyperlink" Target="https://public.tableau.com/shared/SBJTCFNPW?:display_count=n&amp;:origin=viz_share_link" TargetMode="External"/><Relationship Id="rId53" Type="http://schemas.openxmlformats.org/officeDocument/2006/relationships/hyperlink" Target="https://ieef.cam.ac.uk/" TargetMode="External"/><Relationship Id="rId74" Type="http://schemas.openxmlformats.org/officeDocument/2006/relationships/hyperlink" Target="https://www.fibe-cdt.eng.cam.ac.uk/" TargetMode="External"/><Relationship Id="rId128" Type="http://schemas.openxmlformats.org/officeDocument/2006/relationships/hyperlink" Target="https://www.ch.cam.ac.uk/news/yusuf-hamied-laboratory-chemical-synthesis-catalysis" TargetMode="External"/><Relationship Id="rId149" Type="http://schemas.openxmlformats.org/officeDocument/2006/relationships/hyperlink" Target="http://www.ctc.cam.ac.uk/" TargetMode="External"/><Relationship Id="rId5" Type="http://schemas.openxmlformats.org/officeDocument/2006/relationships/numbering" Target="numbering.xml"/><Relationship Id="rId95" Type="http://schemas.openxmlformats.org/officeDocument/2006/relationships/hyperlink" Target="https://www.precisionhealth.cam.ac.uk/" TargetMode="External"/><Relationship Id="rId160" Type="http://schemas.openxmlformats.org/officeDocument/2006/relationships/hyperlink" Target="https://corde.phy.cam.ac.uk/" TargetMode="External"/><Relationship Id="rId181" Type="http://schemas.openxmlformats.org/officeDocument/2006/relationships/hyperlink" Target="https://www.ukri.org/our-work/browse-our-areas-of-investment-and-support/particle-physics/" TargetMode="External"/><Relationship Id="rId22" Type="http://schemas.openxmlformats.org/officeDocument/2006/relationships/hyperlink" Target="https://notebooklm.google/" TargetMode="External"/><Relationship Id="rId43" Type="http://schemas.openxmlformats.org/officeDocument/2006/relationships/hyperlink" Target="https://www.faraday.ac.uk/" TargetMode="External"/><Relationship Id="rId64" Type="http://schemas.openxmlformats.org/officeDocument/2006/relationships/hyperlink" Target="https://turbocdt.org/" TargetMode="External"/><Relationship Id="rId118" Type="http://schemas.openxmlformats.org/officeDocument/2006/relationships/hyperlink" Target="https://www.csc.cam.ac.uk/" TargetMode="External"/><Relationship Id="rId139" Type="http://schemas.openxmlformats.org/officeDocument/2006/relationships/hyperlink" Target="https://public.tableau.com/shared/Y2F8QDW4S" TargetMode="External"/><Relationship Id="rId85" Type="http://schemas.openxmlformats.org/officeDocument/2006/relationships/hyperlink" Target="https://www.ukri.org/what-we-do/browse-our-areas-of-investment-and-support/healthcare-technologies-theme/" TargetMode="External"/><Relationship Id="rId150" Type="http://schemas.openxmlformats.org/officeDocument/2006/relationships/hyperlink" Target="https://www.cmih.maths.cam.ac.uk/" TargetMode="External"/><Relationship Id="rId171" Type="http://schemas.openxmlformats.org/officeDocument/2006/relationships/image" Target="media/image17.png"/><Relationship Id="rId192" Type="http://schemas.openxmlformats.org/officeDocument/2006/relationships/hyperlink" Target="https://www.ukri.org/our-work/browse-our-areas-of-investment-and-support/bioscience-for-renewable-resources-and-clean-growth/" TargetMode="External"/><Relationship Id="rId12" Type="http://schemas.openxmlformats.org/officeDocument/2006/relationships/hyperlink" Target="https://www.ukri.org/what-we-do/browse-our-areas-of-investment-and-support/engineering-theme/" TargetMode="External"/><Relationship Id="rId33" Type="http://schemas.openxmlformats.org/officeDocument/2006/relationships/image" Target="media/image3.png"/><Relationship Id="rId108" Type="http://schemas.openxmlformats.org/officeDocument/2006/relationships/hyperlink" Target="https://public.flourish.studio/visualisation/22318376/" TargetMode="External"/><Relationship Id="rId129" Type="http://schemas.openxmlformats.org/officeDocument/2006/relationships/hyperlink" Target="https://www.rrutc.msm.cam.ac.uk/" TargetMode="External"/><Relationship Id="rId54" Type="http://schemas.openxmlformats.org/officeDocument/2006/relationships/hyperlink" Target="https://www.jbs.cam.ac.uk/centres/energy-policy-research-group/" TargetMode="External"/><Relationship Id="rId75" Type="http://schemas.openxmlformats.org/officeDocument/2006/relationships/hyperlink" Target="https://www-csd.eng.cam.ac.uk/" TargetMode="External"/><Relationship Id="rId96" Type="http://schemas.openxmlformats.org/officeDocument/2006/relationships/hyperlink" Target="https://www.engbio.cam.ac.uk/" TargetMode="External"/><Relationship Id="rId140" Type="http://schemas.openxmlformats.org/officeDocument/2006/relationships/hyperlink" Target="https://public.tableau.com/app/profile/epsrcdatateam/viz/shared/Y2F8QDW4S" TargetMode="External"/><Relationship Id="rId161" Type="http://schemas.openxmlformats.org/officeDocument/2006/relationships/hyperlink" Target="https://www.gan.msm.cam.ac.uk/" TargetMode="External"/><Relationship Id="rId182" Type="http://schemas.openxmlformats.org/officeDocument/2006/relationships/hyperlink" Target="https://www.ukri.org/our-work/browse-our-areas-of-investment-and-support/particle-astrophysics/" TargetMode="External"/><Relationship Id="rId6" Type="http://schemas.openxmlformats.org/officeDocument/2006/relationships/styles" Target="styles.xml"/><Relationship Id="rId23" Type="http://schemas.openxmlformats.org/officeDocument/2006/relationships/hyperlink" Target="https://app.flourish.studio/" TargetMode="External"/><Relationship Id="rId119" Type="http://schemas.openxmlformats.org/officeDocument/2006/relationships/hyperlink" Target="https://iccs.cam.ac.uk/about-us" TargetMode="External"/><Relationship Id="rId44" Type="http://schemas.openxmlformats.org/officeDocument/2006/relationships/hyperlink" Target="https://www.csrf.ac.uk/" TargetMode="External"/><Relationship Id="rId65" Type="http://schemas.openxmlformats.org/officeDocument/2006/relationships/hyperlink" Target="https://www.ceps-cdt.org/" TargetMode="External"/><Relationship Id="rId86" Type="http://schemas.openxmlformats.org/officeDocument/2006/relationships/hyperlink" Target="https://public.tableau.com/shared/BQXS6C588" TargetMode="External"/><Relationship Id="rId130" Type="http://schemas.openxmlformats.org/officeDocument/2006/relationships/hyperlink" Target="https://www.idmt.online/" TargetMode="External"/><Relationship Id="rId151" Type="http://schemas.openxmlformats.org/officeDocument/2006/relationships/hyperlink" Target="https://www.maths.cam.ac.uk/postgrad/phd-mathematics-information/cmi" TargetMode="External"/><Relationship Id="rId172" Type="http://schemas.openxmlformats.org/officeDocument/2006/relationships/hyperlink" Target="https://public.flourish.studio/visualisation/22323829/" TargetMode="External"/><Relationship Id="rId193" Type="http://schemas.openxmlformats.org/officeDocument/2006/relationships/hyperlink" Target="https://www.ukri.org/our-work/browse-our-areas-of-investment-and-support/bioscience-for-an-integrated-understanding-of-health/" TargetMode="External"/><Relationship Id="rId13" Type="http://schemas.openxmlformats.org/officeDocument/2006/relationships/hyperlink" Target="https://www.ukri.org/what-we-do/browse-our-areas-of-investment-and-support/healthcare-technologies-theme/" TargetMode="External"/><Relationship Id="rId109" Type="http://schemas.openxmlformats.org/officeDocument/2006/relationships/image" Target="media/image10.png"/><Relationship Id="rId34" Type="http://schemas.openxmlformats.org/officeDocument/2006/relationships/hyperlink" Target="https://public.flourish.studio/visualisation/22283600/" TargetMode="External"/><Relationship Id="rId55" Type="http://schemas.openxmlformats.org/officeDocument/2006/relationships/hyperlink" Target="https://www.zero.cam.ac.uk/" TargetMode="External"/><Relationship Id="rId76" Type="http://schemas.openxmlformats.org/officeDocument/2006/relationships/hyperlink" Target="https://www.construction.cam.ac.uk/" TargetMode="External"/><Relationship Id="rId97" Type="http://schemas.openxmlformats.org/officeDocument/2006/relationships/hyperlink" Target="https://mobicentre.cst.cam.ac.uk/" TargetMode="External"/><Relationship Id="rId120" Type="http://schemas.openxmlformats.org/officeDocument/2006/relationships/hyperlink" Target="https://www.ukri.org/what-we-do/browse-our-areas-of-investment-and-support/manufacturing-and-the-circular-economy-theme/" TargetMode="External"/><Relationship Id="rId141" Type="http://schemas.openxmlformats.org/officeDocument/2006/relationships/image" Target="media/image13.png"/><Relationship Id="rId7" Type="http://schemas.openxmlformats.org/officeDocument/2006/relationships/settings" Target="settings.xml"/><Relationship Id="rId162" Type="http://schemas.openxmlformats.org/officeDocument/2006/relationships/hyperlink" Target="https://www.graphene.cam.ac.uk/" TargetMode="External"/><Relationship Id="rId183" Type="http://schemas.openxmlformats.org/officeDocument/2006/relationships/hyperlink" Target="https://www.ukri.org/our-work/browse-our-areas-of-investment-and-support/nuclear-physics/" TargetMode="External"/><Relationship Id="rId2" Type="http://schemas.openxmlformats.org/officeDocument/2006/relationships/customXml" Target="../customXml/item2.xml"/><Relationship Id="rId29" Type="http://schemas.openxmlformats.org/officeDocument/2006/relationships/hyperlink" Target="https://public.flourish.studio/visualisation/22396569/" TargetMode="External"/><Relationship Id="rId24" Type="http://schemas.openxmlformats.org/officeDocument/2006/relationships/hyperlink" Target="https://public.tableau.com/shared/RFMT58GGG?:display_count=n&amp;:origin=viz_share_link" TargetMode="External"/><Relationship Id="rId40" Type="http://schemas.openxmlformats.org/officeDocument/2006/relationships/hyperlink" Target="https://www.energy.cam.ac.uk/cam-ies" TargetMode="External"/><Relationship Id="rId45" Type="http://schemas.openxmlformats.org/officeDocument/2006/relationships/hyperlink" Target="https://whittle.eng.cam.ac.uk/" TargetMode="External"/><Relationship Id="rId66" Type="http://schemas.openxmlformats.org/officeDocument/2006/relationships/hyperlink" Target="http://www-g.eng.cam.ac.uk/photonic_comms/" TargetMode="External"/><Relationship Id="rId87" Type="http://schemas.openxmlformats.org/officeDocument/2006/relationships/hyperlink" Target="https://public.tableau.com/shared/BQXS6C588?:display_count=n&amp;:origin=viz_share_link" TargetMode="External"/><Relationship Id="rId110" Type="http://schemas.openxmlformats.org/officeDocument/2006/relationships/hyperlink" Target="https://www.cl.cam.ac.uk/research/cascade/" TargetMode="External"/><Relationship Id="rId115" Type="http://schemas.openxmlformats.org/officeDocument/2006/relationships/hyperlink" Target="http://www.mccrc.org/" TargetMode="External"/><Relationship Id="rId131" Type="http://schemas.openxmlformats.org/officeDocument/2006/relationships/hyperlink" Target="https://www.ifm.eng.cam.ac.uk/research/cip/current/cim-up/" TargetMode="External"/><Relationship Id="rId136" Type="http://schemas.openxmlformats.org/officeDocument/2006/relationships/hyperlink" Target="https://www.jbs.cam.ac.uk/centres/circular-economy/" TargetMode="External"/><Relationship Id="rId157" Type="http://schemas.openxmlformats.org/officeDocument/2006/relationships/hyperlink" Target="https://public.flourish.studio/visualisation/22343402/" TargetMode="External"/><Relationship Id="rId178" Type="http://schemas.openxmlformats.org/officeDocument/2006/relationships/hyperlink" Target="https://public.flourish.studio/visualisation/22614176/" TargetMode="External"/><Relationship Id="rId61" Type="http://schemas.openxmlformats.org/officeDocument/2006/relationships/hyperlink" Target="https://public.flourish.studio/visualisation/22317661/" TargetMode="External"/><Relationship Id="rId82" Type="http://schemas.openxmlformats.org/officeDocument/2006/relationships/hyperlink" Target="http://www.cdt-up.eng.cam.ac.uk/" TargetMode="External"/><Relationship Id="rId152" Type="http://schemas.openxmlformats.org/officeDocument/2006/relationships/hyperlink" Target="https://www.ukri.org/what-we-do/browse-our-areas-of-investment-and-support/physical-sciences-theme/" TargetMode="External"/><Relationship Id="rId173" Type="http://schemas.openxmlformats.org/officeDocument/2006/relationships/image" Target="media/image18.png"/><Relationship Id="rId194" Type="http://schemas.openxmlformats.org/officeDocument/2006/relationships/hyperlink" Target="https://public.flourish.studio/visualisation/22936689/" TargetMode="External"/><Relationship Id="rId199" Type="http://schemas.openxmlformats.org/officeDocument/2006/relationships/hyperlink" Target="https://www.ukri.org/our-work/browse-our-areas-of-investment-and-support/neurosciences-and-mental-health/" TargetMode="External"/><Relationship Id="rId203" Type="http://schemas.openxmlformats.org/officeDocument/2006/relationships/fontTable" Target="fontTable.xml"/><Relationship Id="rId19" Type="http://schemas.openxmlformats.org/officeDocument/2006/relationships/hyperlink" Target="https://www.ukri.org/what-we-do/browse-our-areas-of-investment-and-support/quantum-technologies-theme/" TargetMode="External"/><Relationship Id="rId14" Type="http://schemas.openxmlformats.org/officeDocument/2006/relationships/hyperlink" Target="https://www.ukri.org/what-we-do/browse-our-areas-of-investment-and-support/information-and-communication-technologies-theme/" TargetMode="External"/><Relationship Id="rId30" Type="http://schemas.openxmlformats.org/officeDocument/2006/relationships/hyperlink" Target="https://www.ukri.org/what-we-do/browse-our-areas-of-investment-and-support/energy-theme/" TargetMode="External"/><Relationship Id="rId35" Type="http://schemas.openxmlformats.org/officeDocument/2006/relationships/image" Target="media/image4.png"/><Relationship Id="rId56" Type="http://schemas.openxmlformats.org/officeDocument/2006/relationships/hyperlink" Target="https://www.cisl.cam.ac.uk/foresight/research" TargetMode="External"/><Relationship Id="rId77" Type="http://schemas.openxmlformats.org/officeDocument/2006/relationships/hyperlink" Target="https://drf.eng.cam.ac.uk/" TargetMode="External"/><Relationship Id="rId100" Type="http://schemas.openxmlformats.org/officeDocument/2006/relationships/hyperlink" Target="https://www.ceb.cam.ac.uk/directory/research-groups/magnetic-resonance" TargetMode="External"/><Relationship Id="rId105" Type="http://schemas.openxmlformats.org/officeDocument/2006/relationships/hyperlink" Target="https://www.ukri.org/what-we-do/browse-our-areas-of-investment-and-support/information-and-communication-technologies-theme/" TargetMode="External"/><Relationship Id="rId126" Type="http://schemas.openxmlformats.org/officeDocument/2006/relationships/hyperlink" Target="https://www.energy.cam.ac.uk/Plastic_Waste" TargetMode="External"/><Relationship Id="rId147" Type="http://schemas.openxmlformats.org/officeDocument/2006/relationships/hyperlink" Target="https://ccaim.cam.ac.uk/" TargetMode="External"/><Relationship Id="rId168" Type="http://schemas.openxmlformats.org/officeDocument/2006/relationships/hyperlink" Target="https://public.tableau.com/shared/BKDKY3QWJ" TargetMode="External"/><Relationship Id="rId8" Type="http://schemas.openxmlformats.org/officeDocument/2006/relationships/webSettings" Target="webSettings.xml"/><Relationship Id="rId51" Type="http://schemas.openxmlformats.org/officeDocument/2006/relationships/hyperlink" Target="https://www-smartinfrastructure.eng.cam.ac.uk/" TargetMode="External"/><Relationship Id="rId72" Type="http://schemas.openxmlformats.org/officeDocument/2006/relationships/hyperlink" Target="https://www-smartinfrastructure.eng.cam.ac.uk/" TargetMode="External"/><Relationship Id="rId93" Type="http://schemas.openxmlformats.org/officeDocument/2006/relationships/hyperlink" Target="https://www.physbiol.cam.ac.uk/" TargetMode="External"/><Relationship Id="rId98" Type="http://schemas.openxmlformats.org/officeDocument/2006/relationships/hyperlink" Target="https://cebc.eng.cam.ac.uk/" TargetMode="External"/><Relationship Id="rId121" Type="http://schemas.openxmlformats.org/officeDocument/2006/relationships/hyperlink" Target="https://public.tableau.com/shared/K5TJPW6WX" TargetMode="External"/><Relationship Id="rId142" Type="http://schemas.openxmlformats.org/officeDocument/2006/relationships/hyperlink" Target="https://public.flourish.studio/visualisation/22322894/" TargetMode="External"/><Relationship Id="rId163" Type="http://schemas.openxmlformats.org/officeDocument/2006/relationships/hyperlink" Target="https://www.nanoscience.cam.ac.uk/" TargetMode="External"/><Relationship Id="rId184" Type="http://schemas.openxmlformats.org/officeDocument/2006/relationships/hyperlink" Target="https://www.ukri.org/our-work/browse-our-areas-of-investment-and-support/accelerator-science/" TargetMode="External"/><Relationship Id="rId189" Type="http://schemas.openxmlformats.org/officeDocument/2006/relationships/hyperlink" Target="https://www.ukri.org/our-work/browse-our-areas-of-investment-and-support/frontier-bioscience-understanding-the-rules-of-life/" TargetMode="External"/><Relationship Id="rId3" Type="http://schemas.openxmlformats.org/officeDocument/2006/relationships/customXml" Target="../customXml/item3.xml"/><Relationship Id="rId25" Type="http://schemas.openxmlformats.org/officeDocument/2006/relationships/image" Target="media/image1.png"/><Relationship Id="rId46" Type="http://schemas.openxmlformats.org/officeDocument/2006/relationships/hyperlink" Target="https://www.refficiency.org/" TargetMode="External"/><Relationship Id="rId67" Type="http://schemas.openxmlformats.org/officeDocument/2006/relationships/hyperlink" Target="http://www.cpds.eng.cam.ac.uk/" TargetMode="External"/><Relationship Id="rId116" Type="http://schemas.openxmlformats.org/officeDocument/2006/relationships/hyperlink" Target="https://www-smartinfrastructure.eng.cam.ac.uk/" TargetMode="External"/><Relationship Id="rId137" Type="http://schemas.openxmlformats.org/officeDocument/2006/relationships/hyperlink" Target="https://ukfires.org/" TargetMode="External"/><Relationship Id="rId158" Type="http://schemas.openxmlformats.org/officeDocument/2006/relationships/image" Target="media/image16.png"/><Relationship Id="rId20" Type="http://schemas.openxmlformats.org/officeDocument/2006/relationships/hyperlink" Target="https://public.tableau.com/app/profile/epsrcdatateam/viz/VisualisingourPortfolio/VoP" TargetMode="External"/><Relationship Id="rId41" Type="http://schemas.openxmlformats.org/officeDocument/2006/relationships/hyperlink" Target="https://www.ceenrg.landecon.cam.ac.uk/" TargetMode="External"/><Relationship Id="rId62" Type="http://schemas.openxmlformats.org/officeDocument/2006/relationships/image" Target="media/image6.png"/><Relationship Id="rId83" Type="http://schemas.openxmlformats.org/officeDocument/2006/relationships/hyperlink" Target="https://www.ifm.eng.cam.ac.uk/research/cip/current/cim-up/" TargetMode="External"/><Relationship Id="rId88" Type="http://schemas.openxmlformats.org/officeDocument/2006/relationships/image" Target="media/image7.png"/><Relationship Id="rId111" Type="http://schemas.openxmlformats.org/officeDocument/2006/relationships/hyperlink" Target="https://ai4er-cdt.esc.cam.ac.uk/" TargetMode="External"/><Relationship Id="rId132" Type="http://schemas.openxmlformats.org/officeDocument/2006/relationships/hyperlink" Target="https://engage.ifm.eng.cam.ac.uk/" TargetMode="External"/><Relationship Id="rId153" Type="http://schemas.openxmlformats.org/officeDocument/2006/relationships/hyperlink" Target="https://www.ukri.org/what-we-do/browse-our-areas-of-investment-and-support/advanced-materials-theme/" TargetMode="External"/><Relationship Id="rId174" Type="http://schemas.openxmlformats.org/officeDocument/2006/relationships/hyperlink" Target="https://www.qbiomed.org/" TargetMode="External"/><Relationship Id="rId179" Type="http://schemas.openxmlformats.org/officeDocument/2006/relationships/image" Target="media/image20.png"/><Relationship Id="rId195" Type="http://schemas.openxmlformats.org/officeDocument/2006/relationships/image" Target="media/image22.png"/><Relationship Id="rId190" Type="http://schemas.openxmlformats.org/officeDocument/2006/relationships/hyperlink" Target="https://www.ukri.org/our-work/innovation-in-the-uk/innovation-bbsrc/transformative-technologies/" TargetMode="External"/><Relationship Id="rId204" Type="http://schemas.openxmlformats.org/officeDocument/2006/relationships/theme" Target="theme/theme1.xml"/><Relationship Id="rId15" Type="http://schemas.openxmlformats.org/officeDocument/2006/relationships/hyperlink" Target="https://www.ukri.org/what-we-do/browse-our-areas-of-investment-and-support/manufacturing-and-the-circular-economy-theme/" TargetMode="External"/><Relationship Id="rId36" Type="http://schemas.openxmlformats.org/officeDocument/2006/relationships/hyperlink" Target="https://www.energy.cam.ac.uk/" TargetMode="External"/><Relationship Id="rId57" Type="http://schemas.openxmlformats.org/officeDocument/2006/relationships/hyperlink" Target="https://www.ukri.org/what-we-do/browse-our-areas-of-investment-and-support/engineering-theme/" TargetMode="External"/><Relationship Id="rId106" Type="http://schemas.openxmlformats.org/officeDocument/2006/relationships/hyperlink" Target="https://public.tableau.com/shared/SQP5DK47Q" TargetMode="External"/><Relationship Id="rId127" Type="http://schemas.openxmlformats.org/officeDocument/2006/relationships/hyperlink" Target="https://www.graphene.cam.ac.uk/" TargetMode="External"/><Relationship Id="rId10" Type="http://schemas.openxmlformats.org/officeDocument/2006/relationships/endnotes" Target="endnotes.xml"/><Relationship Id="rId31" Type="http://schemas.openxmlformats.org/officeDocument/2006/relationships/hyperlink" Target="https://public.tableau.com/shared/SBJTCFNPW" TargetMode="External"/><Relationship Id="rId52" Type="http://schemas.openxmlformats.org/officeDocument/2006/relationships/hyperlink" Target="https://www.cnec.uk/" TargetMode="External"/><Relationship Id="rId73" Type="http://schemas.openxmlformats.org/officeDocument/2006/relationships/hyperlink" Target="https://www.nrfis.cam.ac.uk/" TargetMode="External"/><Relationship Id="rId78" Type="http://schemas.openxmlformats.org/officeDocument/2006/relationships/hyperlink" Target="https://www.ifm.eng.cam.ac.uk/research/irc/" TargetMode="External"/><Relationship Id="rId94" Type="http://schemas.openxmlformats.org/officeDocument/2006/relationships/hyperlink" Target="https://www.cardiovascular.cam.ac.uk/" TargetMode="External"/><Relationship Id="rId99" Type="http://schemas.openxmlformats.org/officeDocument/2006/relationships/hyperlink" Target="https://www-edc.eng.cam.ac.uk/" TargetMode="External"/><Relationship Id="rId101" Type="http://schemas.openxmlformats.org/officeDocument/2006/relationships/hyperlink" Target="https://ccnr.ceb.cam.ac.uk/" TargetMode="External"/><Relationship Id="rId122" Type="http://schemas.openxmlformats.org/officeDocument/2006/relationships/hyperlink" Target="https://public.tableau.com/app/profile/epsrcdatateam/viz/shared/K5TJPW6WX" TargetMode="External"/><Relationship Id="rId143" Type="http://schemas.openxmlformats.org/officeDocument/2006/relationships/image" Target="media/image14.png"/><Relationship Id="rId148" Type="http://schemas.openxmlformats.org/officeDocument/2006/relationships/hyperlink" Target="https://www.qi.damtp.cam.ac.uk/" TargetMode="External"/><Relationship Id="rId164" Type="http://schemas.openxmlformats.org/officeDocument/2006/relationships/hyperlink" Target="https://www.physbiol.cam.ac.uk/" TargetMode="External"/><Relationship Id="rId169" Type="http://schemas.openxmlformats.org/officeDocument/2006/relationships/hyperlink" Target="https://public.tableau.com/shared/DTCFWYZ45?:display_count=n&amp;:origin=viz_share_link" TargetMode="External"/><Relationship Id="rId185" Type="http://schemas.openxmlformats.org/officeDocument/2006/relationships/hyperlink" Target="https://www.ukri.org/our-work/browse-our-areas-of-investment-and-support/computational-scienc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ukri.org/our-work/browse-our-areas-of-investment-and-support/astronomy-and-space-science/" TargetMode="External"/><Relationship Id="rId26" Type="http://schemas.openxmlformats.org/officeDocument/2006/relationships/hyperlink" Target="https://public.tableau.com/shared/RFMT58GGG" TargetMode="External"/><Relationship Id="rId47" Type="http://schemas.openxmlformats.org/officeDocument/2006/relationships/hyperlink" Target="https://www.energy.cam.ac.uk/Plastic_Waste" TargetMode="External"/><Relationship Id="rId68" Type="http://schemas.openxmlformats.org/officeDocument/2006/relationships/hyperlink" Target="https://www.titancambridge.com/" TargetMode="External"/><Relationship Id="rId89" Type="http://schemas.openxmlformats.org/officeDocument/2006/relationships/hyperlink" Target="https://public.flourish.studio/visualisation/22282623/" TargetMode="External"/><Relationship Id="rId112" Type="http://schemas.openxmlformats.org/officeDocument/2006/relationships/hyperlink" Target="https://mobicentre.cst.cam.ac.uk/" TargetMode="External"/><Relationship Id="rId133" Type="http://schemas.openxmlformats.org/officeDocument/2006/relationships/hyperlink" Target="https://www.ifm.eng.cam.ac.uk/research/cim/" TargetMode="External"/><Relationship Id="rId154" Type="http://schemas.openxmlformats.org/officeDocument/2006/relationships/hyperlink" Target="https://public.tableau.com/shared/ZW5QZ45YS" TargetMode="External"/><Relationship Id="rId175" Type="http://schemas.openxmlformats.org/officeDocument/2006/relationships/hyperlink" Target="https://www.qi.damtp.cam.ac.uk/" TargetMode="External"/><Relationship Id="rId196" Type="http://schemas.openxmlformats.org/officeDocument/2006/relationships/hyperlink" Target="https://www.ukri.org/what-we-offer/browse-our-areas-of-investment-and-support/applied-global-health/" TargetMode="External"/><Relationship Id="rId200" Type="http://schemas.openxmlformats.org/officeDocument/2006/relationships/hyperlink" Target="https://www.ukri.org/our-work/browse-our-areas-of-investment-and-support/population-and-systems-medicine/" TargetMode="External"/><Relationship Id="rId16" Type="http://schemas.openxmlformats.org/officeDocument/2006/relationships/hyperlink" Target="https://www.ukri.org/what-we-do/browse-our-areas-of-investment-and-support/mathematical-sciences-theme/" TargetMode="External"/><Relationship Id="rId37" Type="http://schemas.openxmlformats.org/officeDocument/2006/relationships/hyperlink" Target="https://www.royce.ac.uk/" TargetMode="External"/><Relationship Id="rId58" Type="http://schemas.openxmlformats.org/officeDocument/2006/relationships/hyperlink" Target="https://public.tableau.com/shared/9WTWKHXX9" TargetMode="External"/><Relationship Id="rId79" Type="http://schemas.openxmlformats.org/officeDocument/2006/relationships/hyperlink" Target="https://www.ceb.cam.ac.uk/directory/research-groups/magnetic-resonance" TargetMode="External"/><Relationship Id="rId102" Type="http://schemas.openxmlformats.org/officeDocument/2006/relationships/hyperlink" Target="https://www.cmih.maths.cam.ac.uk/" TargetMode="External"/><Relationship Id="rId123" Type="http://schemas.openxmlformats.org/officeDocument/2006/relationships/image" Target="media/image11.png"/><Relationship Id="rId144" Type="http://schemas.openxmlformats.org/officeDocument/2006/relationships/hyperlink" Target="https://ai4er-cdt.esc.cam.ac.uk/" TargetMode="External"/><Relationship Id="rId90" Type="http://schemas.openxmlformats.org/officeDocument/2006/relationships/image" Target="media/image8.png"/><Relationship Id="rId165" Type="http://schemas.openxmlformats.org/officeDocument/2006/relationships/hyperlink" Target="http://www-g.eng.cam.ac.uk/CMMPE/" TargetMode="External"/><Relationship Id="rId186" Type="http://schemas.openxmlformats.org/officeDocument/2006/relationships/hyperlink" Target="https://www.ukri.org/what-we-do/browse-our-areas-of-investment-and-support/quantum-technologies/" TargetMode="External"/><Relationship Id="rId27" Type="http://schemas.openxmlformats.org/officeDocument/2006/relationships/hyperlink" Target="https://public.flourish.studio/visualisation/22396569/" TargetMode="External"/><Relationship Id="rId48" Type="http://schemas.openxmlformats.org/officeDocument/2006/relationships/hyperlink" Target="http://www.ifm.eng.cam.ac.uk/research/industrial-sustainability/" TargetMode="External"/><Relationship Id="rId69" Type="http://schemas.openxmlformats.org/officeDocument/2006/relationships/hyperlink" Target="https://www.climaterepair.cam.ac.uk/" TargetMode="External"/><Relationship Id="rId113" Type="http://schemas.openxmlformats.org/officeDocument/2006/relationships/hyperlink" Target="https://www.languagesciences.cam.ac.uk/" TargetMode="External"/><Relationship Id="rId134" Type="http://schemas.openxmlformats.org/officeDocument/2006/relationships/hyperlink" Target="https://www.ifm.eng.cam.ac.uk/research/cip/current/cim-up/" TargetMode="External"/><Relationship Id="rId80" Type="http://schemas.openxmlformats.org/officeDocument/2006/relationships/hyperlink" Target="https://www.graphene.cam.ac.uk/" TargetMode="External"/><Relationship Id="rId155" Type="http://schemas.openxmlformats.org/officeDocument/2006/relationships/hyperlink" Target="https://public.tableau.com/app/profile/epsrcdatateam/viz/shared/ZW5QZ45YS" TargetMode="External"/><Relationship Id="rId176" Type="http://schemas.openxmlformats.org/officeDocument/2006/relationships/hyperlink" Target="https://public.flourish.studio/visualisation/22599748/" TargetMode="External"/><Relationship Id="rId197" Type="http://schemas.openxmlformats.org/officeDocument/2006/relationships/hyperlink" Target="https://www.ukri.org/our-work/browse-our-areas-of-investment-and-support/infections-and-immunity/" TargetMode="External"/><Relationship Id="rId201" Type="http://schemas.openxmlformats.org/officeDocument/2006/relationships/hyperlink" Target="https://public.flourish.studio/visualisation/22946796/" TargetMode="External"/><Relationship Id="rId17" Type="http://schemas.openxmlformats.org/officeDocument/2006/relationships/hyperlink" Target="https://www.ukri.org/what-we-do/browse-our-areas-of-investment-and-support/physical-sciences-theme/" TargetMode="External"/><Relationship Id="rId38" Type="http://schemas.openxmlformats.org/officeDocument/2006/relationships/hyperlink" Target="https://www.winton.phy.cam.ac.uk/" TargetMode="External"/><Relationship Id="rId59" Type="http://schemas.openxmlformats.org/officeDocument/2006/relationships/hyperlink" Target="https://public.tableau.com/shared/9WTWKHXX9?:display_count=n&amp;:origin=viz_share_link" TargetMode="External"/><Relationship Id="rId103" Type="http://schemas.openxmlformats.org/officeDocument/2006/relationships/hyperlink" Target="https://ccaim.uk/" TargetMode="External"/><Relationship Id="rId124" Type="http://schemas.openxmlformats.org/officeDocument/2006/relationships/hyperlink" Target="https://public.flourish.studio/visualisation/22322467/" TargetMode="External"/><Relationship Id="rId70" Type="http://schemas.openxmlformats.org/officeDocument/2006/relationships/hyperlink" Target="https://cebc.eng.cam.ac.uk/" TargetMode="External"/><Relationship Id="rId91" Type="http://schemas.openxmlformats.org/officeDocument/2006/relationships/hyperlink" Target="https://www.cmd.ch.cam.ac.uk/" TargetMode="External"/><Relationship Id="rId145" Type="http://schemas.openxmlformats.org/officeDocument/2006/relationships/hyperlink" Target="http://ccimi.maths.cam.ac.uk/about/" TargetMode="External"/><Relationship Id="rId166" Type="http://schemas.openxmlformats.org/officeDocument/2006/relationships/hyperlink" Target="https://www.ukri.org/what-we-do/browse-our-areas-of-investment-and-support/quantum-technologies-theme/" TargetMode="External"/><Relationship Id="rId187" Type="http://schemas.openxmlformats.org/officeDocument/2006/relationships/hyperlink" Target="https://public.flourish.studio/visualisation/22936214/" TargetMode="External"/><Relationship Id="rId1" Type="http://schemas.openxmlformats.org/officeDocument/2006/relationships/customXml" Target="../customXml/item1.xml"/><Relationship Id="rId28" Type="http://schemas.openxmlformats.org/officeDocument/2006/relationships/image" Target="media/image2.png"/><Relationship Id="rId49" Type="http://schemas.openxmlformats.org/officeDocument/2006/relationships/hyperlink" Target="http://www.nanomanufacturing.eng.cam.ac.uk/" TargetMode="External"/><Relationship Id="rId114" Type="http://schemas.openxmlformats.org/officeDocument/2006/relationships/hyperlink" Target="https://www.cambridgecybercrime.uk/" TargetMode="External"/><Relationship Id="rId60" Type="http://schemas.openxmlformats.org/officeDocument/2006/relationships/image" Target="media/image5.png"/><Relationship Id="rId81" Type="http://schemas.openxmlformats.org/officeDocument/2006/relationships/hyperlink" Target="https://www.ifm.eng.cam.ac.uk/research/uci-policy-unit/" TargetMode="External"/><Relationship Id="rId135" Type="http://schemas.openxmlformats.org/officeDocument/2006/relationships/hyperlink" Target="http://www.cdt-up.eng.cam.ac.uk/" TargetMode="External"/><Relationship Id="rId156" Type="http://schemas.openxmlformats.org/officeDocument/2006/relationships/image" Target="media/image15.png"/><Relationship Id="rId177" Type="http://schemas.openxmlformats.org/officeDocument/2006/relationships/image" Target="media/image19.png"/><Relationship Id="rId198" Type="http://schemas.openxmlformats.org/officeDocument/2006/relationships/hyperlink" Target="https://www.ukri.org/our-work/browse-our-areas-of-investment-and-support/molecular-and-cellular-medicine/" TargetMode="External"/><Relationship Id="rId202" Type="http://schemas.openxmlformats.org/officeDocument/2006/relationships/image" Target="media/image23.png"/><Relationship Id="rId18" Type="http://schemas.openxmlformats.org/officeDocument/2006/relationships/hyperlink" Target="https://www.ukri.org/what-we-do/browse-our-areas-of-investment-and-support/advanced-materials-theme/" TargetMode="External"/><Relationship Id="rId39" Type="http://schemas.openxmlformats.org/officeDocument/2006/relationships/hyperlink" Target="https://www.cares.cam.ac.uk/" TargetMode="External"/><Relationship Id="rId50" Type="http://schemas.openxmlformats.org/officeDocument/2006/relationships/hyperlink" Target="https://eeci.github.io/home/" TargetMode="External"/><Relationship Id="rId104" Type="http://schemas.openxmlformats.org/officeDocument/2006/relationships/hyperlink" Target="https://www.nanoscience.cam.ac.uk/" TargetMode="External"/><Relationship Id="rId125" Type="http://schemas.openxmlformats.org/officeDocument/2006/relationships/image" Target="media/image12.png"/><Relationship Id="rId146" Type="http://schemas.openxmlformats.org/officeDocument/2006/relationships/hyperlink" Target="http://www.maths.cam.ac.uk/postgrad/phd/cca/" TargetMode="External"/><Relationship Id="rId167" Type="http://schemas.openxmlformats.org/officeDocument/2006/relationships/hyperlink" Target="https://uknqt.ukri.org/files/strategicintent2020/" TargetMode="External"/><Relationship Id="rId188" Type="http://schemas.openxmlformats.org/officeDocument/2006/relationships/image" Target="media/image21.png"/><Relationship Id="rId71" Type="http://schemas.openxmlformats.org/officeDocument/2006/relationships/hyperlink" Target="https://www-edc.eng.cam.ac.uk/" TargetMode="External"/><Relationship Id="rId92" Type="http://schemas.openxmlformats.org/officeDocument/2006/relationships/hyperlink" Target="https://coh.ch.cam.ac.uk/chemistry-health-incubato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ukri.org/what-we-do/browse-our-areas-of-investment-and-support/artificial-intelligence-and-robotics-theme/" TargetMode="External"/><Relationship Id="rId1" Type="http://schemas.openxmlformats.org/officeDocument/2006/relationships/hyperlink" Target="https://www.ukri.org/opportu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685f6d9-f2d5-448b-bb44-f4390f59584e" xsi:nil="true"/>
    <lcf76f155ced4ddcb4097134ff3c332f xmlns="7942aeca-f132-48f3-9b43-b3f6a256237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9F875171F70E459504B6C2E8F835C0" ma:contentTypeVersion="15" ma:contentTypeDescription="Create a new document." ma:contentTypeScope="" ma:versionID="f80e12384b8de36225dc35e07a50bdf1">
  <xsd:schema xmlns:xsd="http://www.w3.org/2001/XMLSchema" xmlns:xs="http://www.w3.org/2001/XMLSchema" xmlns:p="http://schemas.microsoft.com/office/2006/metadata/properties" xmlns:ns2="7942aeca-f132-48f3-9b43-b3f6a2562375" xmlns:ns3="6685f6d9-f2d5-448b-bb44-f4390f59584e" targetNamespace="http://schemas.microsoft.com/office/2006/metadata/properties" ma:root="true" ma:fieldsID="a10b342cbced00215afe3f5ebc3e37bc" ns2:_="" ns3:_="">
    <xsd:import namespace="7942aeca-f132-48f3-9b43-b3f6a2562375"/>
    <xsd:import namespace="6685f6d9-f2d5-448b-bb44-f4390f5958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2aeca-f132-48f3-9b43-b3f6a2562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27f011-1a9c-4bbb-bffd-f61e666ec8a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85f6d9-f2d5-448b-bb44-f4390f5958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c726fa3-8971-4379-b2ab-e8d2b7fc9282}" ma:internalName="TaxCatchAll" ma:showField="CatchAllData" ma:web="6685f6d9-f2d5-448b-bb44-f4390f5958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805704-D347-4DE3-9C00-8E59B54319FC}">
  <ds:schemaRefs>
    <ds:schemaRef ds:uri="http://schemas.microsoft.com/sharepoint/v3/contenttype/forms"/>
  </ds:schemaRefs>
</ds:datastoreItem>
</file>

<file path=customXml/itemProps2.xml><?xml version="1.0" encoding="utf-8"?>
<ds:datastoreItem xmlns:ds="http://schemas.openxmlformats.org/officeDocument/2006/customXml" ds:itemID="{287D3AED-EAFF-4A08-B215-E268DEA3E36E}">
  <ds:schemaRefs>
    <ds:schemaRef ds:uri="http://schemas.openxmlformats.org/officeDocument/2006/bibliography"/>
  </ds:schemaRefs>
</ds:datastoreItem>
</file>

<file path=customXml/itemProps3.xml><?xml version="1.0" encoding="utf-8"?>
<ds:datastoreItem xmlns:ds="http://schemas.openxmlformats.org/officeDocument/2006/customXml" ds:itemID="{9D3E597B-7410-4522-8434-20A40ECEE61A}">
  <ds:schemaRefs>
    <ds:schemaRef ds:uri="http://schemas.microsoft.com/office/2006/metadata/properties"/>
    <ds:schemaRef ds:uri="http://schemas.microsoft.com/office/infopath/2007/PartnerControls"/>
    <ds:schemaRef ds:uri="6685f6d9-f2d5-448b-bb44-f4390f59584e"/>
    <ds:schemaRef ds:uri="7942aeca-f132-48f3-9b43-b3f6a2562375"/>
  </ds:schemaRefs>
</ds:datastoreItem>
</file>

<file path=customXml/itemProps4.xml><?xml version="1.0" encoding="utf-8"?>
<ds:datastoreItem xmlns:ds="http://schemas.openxmlformats.org/officeDocument/2006/customXml" ds:itemID="{9BAC8221-1DFB-47F9-8D9D-2280C90EA08B}"/>
</file>

<file path=docProps/app.xml><?xml version="1.0" encoding="utf-8"?>
<Properties xmlns="http://schemas.openxmlformats.org/officeDocument/2006/extended-properties" xmlns:vt="http://schemas.openxmlformats.org/officeDocument/2006/docPropsVTypes">
  <Template>Normal</Template>
  <TotalTime>13473</TotalTime>
  <Pages>29</Pages>
  <Words>5958</Words>
  <Characters>33964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39843</CharactersWithSpaces>
  <SharedDoc>false</SharedDoc>
  <HLinks>
    <vt:vector size="900" baseType="variant">
      <vt:variant>
        <vt:i4>7471229</vt:i4>
      </vt:variant>
      <vt:variant>
        <vt:i4>444</vt:i4>
      </vt:variant>
      <vt:variant>
        <vt:i4>0</vt:i4>
      </vt:variant>
      <vt:variant>
        <vt:i4>5</vt:i4>
      </vt:variant>
      <vt:variant>
        <vt:lpwstr>https://public.flourish.studio/visualisation/22946796/</vt:lpwstr>
      </vt:variant>
      <vt:variant>
        <vt:lpwstr/>
      </vt:variant>
      <vt:variant>
        <vt:i4>1703945</vt:i4>
      </vt:variant>
      <vt:variant>
        <vt:i4>441</vt:i4>
      </vt:variant>
      <vt:variant>
        <vt:i4>0</vt:i4>
      </vt:variant>
      <vt:variant>
        <vt:i4>5</vt:i4>
      </vt:variant>
      <vt:variant>
        <vt:lpwstr>https://www.ukri.org/our-work/browse-our-areas-of-investment-and-support/population-and-systems-medicine/</vt:lpwstr>
      </vt:variant>
      <vt:variant>
        <vt:lpwstr/>
      </vt:variant>
      <vt:variant>
        <vt:i4>458762</vt:i4>
      </vt:variant>
      <vt:variant>
        <vt:i4>438</vt:i4>
      </vt:variant>
      <vt:variant>
        <vt:i4>0</vt:i4>
      </vt:variant>
      <vt:variant>
        <vt:i4>5</vt:i4>
      </vt:variant>
      <vt:variant>
        <vt:lpwstr>https://www.ukri.org/our-work/browse-our-areas-of-investment-and-support/neurosciences-and-mental-health/</vt:lpwstr>
      </vt:variant>
      <vt:variant>
        <vt:lpwstr/>
      </vt:variant>
      <vt:variant>
        <vt:i4>65537</vt:i4>
      </vt:variant>
      <vt:variant>
        <vt:i4>435</vt:i4>
      </vt:variant>
      <vt:variant>
        <vt:i4>0</vt:i4>
      </vt:variant>
      <vt:variant>
        <vt:i4>5</vt:i4>
      </vt:variant>
      <vt:variant>
        <vt:lpwstr>https://www.ukri.org/our-work/browse-our-areas-of-investment-and-support/molecular-and-cellular-medicine/</vt:lpwstr>
      </vt:variant>
      <vt:variant>
        <vt:lpwstr/>
      </vt:variant>
      <vt:variant>
        <vt:i4>4390938</vt:i4>
      </vt:variant>
      <vt:variant>
        <vt:i4>432</vt:i4>
      </vt:variant>
      <vt:variant>
        <vt:i4>0</vt:i4>
      </vt:variant>
      <vt:variant>
        <vt:i4>5</vt:i4>
      </vt:variant>
      <vt:variant>
        <vt:lpwstr>https://www.ukri.org/our-work/browse-our-areas-of-investment-and-support/infections-and-immunity/</vt:lpwstr>
      </vt:variant>
      <vt:variant>
        <vt:lpwstr/>
      </vt:variant>
      <vt:variant>
        <vt:i4>589916</vt:i4>
      </vt:variant>
      <vt:variant>
        <vt:i4>429</vt:i4>
      </vt:variant>
      <vt:variant>
        <vt:i4>0</vt:i4>
      </vt:variant>
      <vt:variant>
        <vt:i4>5</vt:i4>
      </vt:variant>
      <vt:variant>
        <vt:lpwstr>https://www.ukri.org/what-we-offer/browse-our-areas-of-investment-and-support/applied-global-health/</vt:lpwstr>
      </vt:variant>
      <vt:variant>
        <vt:lpwstr/>
      </vt:variant>
      <vt:variant>
        <vt:i4>7536756</vt:i4>
      </vt:variant>
      <vt:variant>
        <vt:i4>426</vt:i4>
      </vt:variant>
      <vt:variant>
        <vt:i4>0</vt:i4>
      </vt:variant>
      <vt:variant>
        <vt:i4>5</vt:i4>
      </vt:variant>
      <vt:variant>
        <vt:lpwstr>https://public.flourish.studio/visualisation/22936689/</vt:lpwstr>
      </vt:variant>
      <vt:variant>
        <vt:lpwstr/>
      </vt:variant>
      <vt:variant>
        <vt:i4>8257663</vt:i4>
      </vt:variant>
      <vt:variant>
        <vt:i4>423</vt:i4>
      </vt:variant>
      <vt:variant>
        <vt:i4>0</vt:i4>
      </vt:variant>
      <vt:variant>
        <vt:i4>5</vt:i4>
      </vt:variant>
      <vt:variant>
        <vt:lpwstr>https://www.ukri.org/our-work/browse-our-areas-of-investment-and-support/bioscience-for-an-integrated-understanding-of-health/</vt:lpwstr>
      </vt:variant>
      <vt:variant>
        <vt:lpwstr/>
      </vt:variant>
      <vt:variant>
        <vt:i4>5701655</vt:i4>
      </vt:variant>
      <vt:variant>
        <vt:i4>420</vt:i4>
      </vt:variant>
      <vt:variant>
        <vt:i4>0</vt:i4>
      </vt:variant>
      <vt:variant>
        <vt:i4>5</vt:i4>
      </vt:variant>
      <vt:variant>
        <vt:lpwstr>https://www.ukri.org/our-work/browse-our-areas-of-investment-and-support/bioscience-for-renewable-resources-and-clean-growth/</vt:lpwstr>
      </vt:variant>
      <vt:variant>
        <vt:lpwstr/>
      </vt:variant>
      <vt:variant>
        <vt:i4>1638406</vt:i4>
      </vt:variant>
      <vt:variant>
        <vt:i4>417</vt:i4>
      </vt:variant>
      <vt:variant>
        <vt:i4>0</vt:i4>
      </vt:variant>
      <vt:variant>
        <vt:i4>5</vt:i4>
      </vt:variant>
      <vt:variant>
        <vt:lpwstr>https://www.ukri.org/our-work/browse-our-areas-of-investment-and-support/bioscience-for-sustainable-agriculture-and-food/</vt:lpwstr>
      </vt:variant>
      <vt:variant>
        <vt:lpwstr/>
      </vt:variant>
      <vt:variant>
        <vt:i4>6094915</vt:i4>
      </vt:variant>
      <vt:variant>
        <vt:i4>414</vt:i4>
      </vt:variant>
      <vt:variant>
        <vt:i4>0</vt:i4>
      </vt:variant>
      <vt:variant>
        <vt:i4>5</vt:i4>
      </vt:variant>
      <vt:variant>
        <vt:lpwstr>https://www.ukri.org/our-work/innovation-in-the-uk/innovation-bbsrc/transformative-technologies/</vt:lpwstr>
      </vt:variant>
      <vt:variant>
        <vt:lpwstr/>
      </vt:variant>
      <vt:variant>
        <vt:i4>4587530</vt:i4>
      </vt:variant>
      <vt:variant>
        <vt:i4>411</vt:i4>
      </vt:variant>
      <vt:variant>
        <vt:i4>0</vt:i4>
      </vt:variant>
      <vt:variant>
        <vt:i4>5</vt:i4>
      </vt:variant>
      <vt:variant>
        <vt:lpwstr>https://www.ukri.org/our-work/browse-our-areas-of-investment-and-support/frontier-bioscience-understanding-the-rules-of-life/</vt:lpwstr>
      </vt:variant>
      <vt:variant>
        <vt:lpwstr/>
      </vt:variant>
      <vt:variant>
        <vt:i4>7995517</vt:i4>
      </vt:variant>
      <vt:variant>
        <vt:i4>408</vt:i4>
      </vt:variant>
      <vt:variant>
        <vt:i4>0</vt:i4>
      </vt:variant>
      <vt:variant>
        <vt:i4>5</vt:i4>
      </vt:variant>
      <vt:variant>
        <vt:lpwstr>https://public.flourish.studio/visualisation/22936214/</vt:lpwstr>
      </vt:variant>
      <vt:variant>
        <vt:lpwstr/>
      </vt:variant>
      <vt:variant>
        <vt:i4>6094915</vt:i4>
      </vt:variant>
      <vt:variant>
        <vt:i4>405</vt:i4>
      </vt:variant>
      <vt:variant>
        <vt:i4>0</vt:i4>
      </vt:variant>
      <vt:variant>
        <vt:i4>5</vt:i4>
      </vt:variant>
      <vt:variant>
        <vt:lpwstr>https://www.ukri.org/what-we-do/browse-our-areas-of-investment-and-support/quantum-technologies/</vt:lpwstr>
      </vt:variant>
      <vt:variant>
        <vt:lpwstr/>
      </vt:variant>
      <vt:variant>
        <vt:i4>3014715</vt:i4>
      </vt:variant>
      <vt:variant>
        <vt:i4>402</vt:i4>
      </vt:variant>
      <vt:variant>
        <vt:i4>0</vt:i4>
      </vt:variant>
      <vt:variant>
        <vt:i4>5</vt:i4>
      </vt:variant>
      <vt:variant>
        <vt:lpwstr>https://www.ukri.org/our-work/browse-our-areas-of-investment-and-support/computational-science/</vt:lpwstr>
      </vt:variant>
      <vt:variant>
        <vt:lpwstr/>
      </vt:variant>
      <vt:variant>
        <vt:i4>4522055</vt:i4>
      </vt:variant>
      <vt:variant>
        <vt:i4>399</vt:i4>
      </vt:variant>
      <vt:variant>
        <vt:i4>0</vt:i4>
      </vt:variant>
      <vt:variant>
        <vt:i4>5</vt:i4>
      </vt:variant>
      <vt:variant>
        <vt:lpwstr>https://www.ukri.org/our-work/browse-our-areas-of-investment-and-support/accelerator-science/</vt:lpwstr>
      </vt:variant>
      <vt:variant>
        <vt:lpwstr/>
      </vt:variant>
      <vt:variant>
        <vt:i4>4653135</vt:i4>
      </vt:variant>
      <vt:variant>
        <vt:i4>396</vt:i4>
      </vt:variant>
      <vt:variant>
        <vt:i4>0</vt:i4>
      </vt:variant>
      <vt:variant>
        <vt:i4>5</vt:i4>
      </vt:variant>
      <vt:variant>
        <vt:lpwstr>https://www.ukri.org/our-work/browse-our-areas-of-investment-and-support/nuclear-physics/</vt:lpwstr>
      </vt:variant>
      <vt:variant>
        <vt:lpwstr/>
      </vt:variant>
      <vt:variant>
        <vt:i4>7733363</vt:i4>
      </vt:variant>
      <vt:variant>
        <vt:i4>393</vt:i4>
      </vt:variant>
      <vt:variant>
        <vt:i4>0</vt:i4>
      </vt:variant>
      <vt:variant>
        <vt:i4>5</vt:i4>
      </vt:variant>
      <vt:variant>
        <vt:lpwstr>https://www.ukri.org/our-work/browse-our-areas-of-investment-and-support/particle-astrophysics/</vt:lpwstr>
      </vt:variant>
      <vt:variant>
        <vt:lpwstr/>
      </vt:variant>
      <vt:variant>
        <vt:i4>3342434</vt:i4>
      </vt:variant>
      <vt:variant>
        <vt:i4>390</vt:i4>
      </vt:variant>
      <vt:variant>
        <vt:i4>0</vt:i4>
      </vt:variant>
      <vt:variant>
        <vt:i4>5</vt:i4>
      </vt:variant>
      <vt:variant>
        <vt:lpwstr>https://www.ukri.org/our-work/browse-our-areas-of-investment-and-support/particle-physics/</vt:lpwstr>
      </vt:variant>
      <vt:variant>
        <vt:lpwstr/>
      </vt:variant>
      <vt:variant>
        <vt:i4>4259925</vt:i4>
      </vt:variant>
      <vt:variant>
        <vt:i4>387</vt:i4>
      </vt:variant>
      <vt:variant>
        <vt:i4>0</vt:i4>
      </vt:variant>
      <vt:variant>
        <vt:i4>5</vt:i4>
      </vt:variant>
      <vt:variant>
        <vt:lpwstr>https://www.ukri.org/our-work/browse-our-areas-of-investment-and-support/astronomy-and-space-science/</vt:lpwstr>
      </vt:variant>
      <vt:variant>
        <vt:lpwstr/>
      </vt:variant>
      <vt:variant>
        <vt:i4>7405694</vt:i4>
      </vt:variant>
      <vt:variant>
        <vt:i4>384</vt:i4>
      </vt:variant>
      <vt:variant>
        <vt:i4>0</vt:i4>
      </vt:variant>
      <vt:variant>
        <vt:i4>5</vt:i4>
      </vt:variant>
      <vt:variant>
        <vt:lpwstr>https://public.flourish.studio/visualisation/22614176/</vt:lpwstr>
      </vt:variant>
      <vt:variant>
        <vt:lpwstr/>
      </vt:variant>
      <vt:variant>
        <vt:i4>8126590</vt:i4>
      </vt:variant>
      <vt:variant>
        <vt:i4>381</vt:i4>
      </vt:variant>
      <vt:variant>
        <vt:i4>0</vt:i4>
      </vt:variant>
      <vt:variant>
        <vt:i4>5</vt:i4>
      </vt:variant>
      <vt:variant>
        <vt:lpwstr>https://public.flourish.studio/visualisation/22599748/</vt:lpwstr>
      </vt:variant>
      <vt:variant>
        <vt:lpwstr/>
      </vt:variant>
      <vt:variant>
        <vt:i4>7471229</vt:i4>
      </vt:variant>
      <vt:variant>
        <vt:i4>378</vt:i4>
      </vt:variant>
      <vt:variant>
        <vt:i4>0</vt:i4>
      </vt:variant>
      <vt:variant>
        <vt:i4>5</vt:i4>
      </vt:variant>
      <vt:variant>
        <vt:lpwstr>https://www.qi.damtp.cam.ac.uk/</vt:lpwstr>
      </vt:variant>
      <vt:variant>
        <vt:lpwstr/>
      </vt:variant>
      <vt:variant>
        <vt:i4>5439577</vt:i4>
      </vt:variant>
      <vt:variant>
        <vt:i4>375</vt:i4>
      </vt:variant>
      <vt:variant>
        <vt:i4>0</vt:i4>
      </vt:variant>
      <vt:variant>
        <vt:i4>5</vt:i4>
      </vt:variant>
      <vt:variant>
        <vt:lpwstr>https://www.qbiomed.org/</vt:lpwstr>
      </vt:variant>
      <vt:variant>
        <vt:lpwstr/>
      </vt:variant>
      <vt:variant>
        <vt:i4>7733371</vt:i4>
      </vt:variant>
      <vt:variant>
        <vt:i4>372</vt:i4>
      </vt:variant>
      <vt:variant>
        <vt:i4>0</vt:i4>
      </vt:variant>
      <vt:variant>
        <vt:i4>5</vt:i4>
      </vt:variant>
      <vt:variant>
        <vt:lpwstr>https://public.flourish.studio/visualisation/22323829/</vt:lpwstr>
      </vt:variant>
      <vt:variant>
        <vt:lpwstr/>
      </vt:variant>
      <vt:variant>
        <vt:i4>7143449</vt:i4>
      </vt:variant>
      <vt:variant>
        <vt:i4>369</vt:i4>
      </vt:variant>
      <vt:variant>
        <vt:i4>0</vt:i4>
      </vt:variant>
      <vt:variant>
        <vt:i4>5</vt:i4>
      </vt:variant>
      <vt:variant>
        <vt:lpwstr>https://public.tableau.com/shared/DTCFWYZ45?:display_count=n&amp;:origin=viz_share_link</vt:lpwstr>
      </vt:variant>
      <vt:variant>
        <vt:lpwstr/>
      </vt:variant>
      <vt:variant>
        <vt:i4>5767186</vt:i4>
      </vt:variant>
      <vt:variant>
        <vt:i4>366</vt:i4>
      </vt:variant>
      <vt:variant>
        <vt:i4>0</vt:i4>
      </vt:variant>
      <vt:variant>
        <vt:i4>5</vt:i4>
      </vt:variant>
      <vt:variant>
        <vt:lpwstr>https://uknqt.ukri.org/files/strategicintent2020/</vt:lpwstr>
      </vt:variant>
      <vt:variant>
        <vt:lpwstr/>
      </vt:variant>
      <vt:variant>
        <vt:i4>983126</vt:i4>
      </vt:variant>
      <vt:variant>
        <vt:i4>363</vt:i4>
      </vt:variant>
      <vt:variant>
        <vt:i4>0</vt:i4>
      </vt:variant>
      <vt:variant>
        <vt:i4>5</vt:i4>
      </vt:variant>
      <vt:variant>
        <vt:lpwstr>http://www-g.eng.cam.ac.uk/CMMPE/</vt:lpwstr>
      </vt:variant>
      <vt:variant>
        <vt:lpwstr/>
      </vt:variant>
      <vt:variant>
        <vt:i4>8126515</vt:i4>
      </vt:variant>
      <vt:variant>
        <vt:i4>360</vt:i4>
      </vt:variant>
      <vt:variant>
        <vt:i4>0</vt:i4>
      </vt:variant>
      <vt:variant>
        <vt:i4>5</vt:i4>
      </vt:variant>
      <vt:variant>
        <vt:lpwstr>https://www.physbiol.cam.ac.uk/</vt:lpwstr>
      </vt:variant>
      <vt:variant>
        <vt:lpwstr/>
      </vt:variant>
      <vt:variant>
        <vt:i4>8061051</vt:i4>
      </vt:variant>
      <vt:variant>
        <vt:i4>357</vt:i4>
      </vt:variant>
      <vt:variant>
        <vt:i4>0</vt:i4>
      </vt:variant>
      <vt:variant>
        <vt:i4>5</vt:i4>
      </vt:variant>
      <vt:variant>
        <vt:lpwstr>https://www.nanoscience.cam.ac.uk/</vt:lpwstr>
      </vt:variant>
      <vt:variant>
        <vt:lpwstr/>
      </vt:variant>
      <vt:variant>
        <vt:i4>6291511</vt:i4>
      </vt:variant>
      <vt:variant>
        <vt:i4>354</vt:i4>
      </vt:variant>
      <vt:variant>
        <vt:i4>0</vt:i4>
      </vt:variant>
      <vt:variant>
        <vt:i4>5</vt:i4>
      </vt:variant>
      <vt:variant>
        <vt:lpwstr>https://www.graphene.cam.ac.uk/</vt:lpwstr>
      </vt:variant>
      <vt:variant>
        <vt:lpwstr/>
      </vt:variant>
      <vt:variant>
        <vt:i4>2883683</vt:i4>
      </vt:variant>
      <vt:variant>
        <vt:i4>351</vt:i4>
      </vt:variant>
      <vt:variant>
        <vt:i4>0</vt:i4>
      </vt:variant>
      <vt:variant>
        <vt:i4>5</vt:i4>
      </vt:variant>
      <vt:variant>
        <vt:lpwstr>https://www.gan.msm.cam.ac.uk/</vt:lpwstr>
      </vt:variant>
      <vt:variant>
        <vt:lpwstr/>
      </vt:variant>
      <vt:variant>
        <vt:i4>262167</vt:i4>
      </vt:variant>
      <vt:variant>
        <vt:i4>348</vt:i4>
      </vt:variant>
      <vt:variant>
        <vt:i4>0</vt:i4>
      </vt:variant>
      <vt:variant>
        <vt:i4>5</vt:i4>
      </vt:variant>
      <vt:variant>
        <vt:lpwstr>https://corde.phy.cam.ac.uk/</vt:lpwstr>
      </vt:variant>
      <vt:variant>
        <vt:lpwstr/>
      </vt:variant>
      <vt:variant>
        <vt:i4>4718665</vt:i4>
      </vt:variant>
      <vt:variant>
        <vt:i4>345</vt:i4>
      </vt:variant>
      <vt:variant>
        <vt:i4>0</vt:i4>
      </vt:variant>
      <vt:variant>
        <vt:i4>5</vt:i4>
      </vt:variant>
      <vt:variant>
        <vt:lpwstr>https://www.bing.com/ck/a?!&amp;&amp;p=f1ef82dc6a942cbc3580891ace387db279fa92cb9c5c31cccb6e5c7c5219e760JmltdHM9MTc0NDI0MzIwMA&amp;ptn=3&amp;ver=2&amp;hsh=4&amp;fclid=24efb123-c4dd-6d8b-23b3-a523c5c86c85&amp;psq=idmt+cambridge&amp;u=a1aHR0cHM6Ly93d3cuaWRtdC5vbmxpbmUv&amp;ntb=1</vt:lpwstr>
      </vt:variant>
      <vt:variant>
        <vt:lpwstr/>
      </vt:variant>
      <vt:variant>
        <vt:i4>7602298</vt:i4>
      </vt:variant>
      <vt:variant>
        <vt:i4>342</vt:i4>
      </vt:variant>
      <vt:variant>
        <vt:i4>0</vt:i4>
      </vt:variant>
      <vt:variant>
        <vt:i4>5</vt:i4>
      </vt:variant>
      <vt:variant>
        <vt:lpwstr>https://public.flourish.studio/visualisation/22343402/</vt:lpwstr>
      </vt:variant>
      <vt:variant>
        <vt:lpwstr/>
      </vt:variant>
      <vt:variant>
        <vt:i4>2359390</vt:i4>
      </vt:variant>
      <vt:variant>
        <vt:i4>339</vt:i4>
      </vt:variant>
      <vt:variant>
        <vt:i4>0</vt:i4>
      </vt:variant>
      <vt:variant>
        <vt:i4>5</vt:i4>
      </vt:variant>
      <vt:variant>
        <vt:lpwstr>https://public.tableau.com/shared/KYJHK5X2J?:display_count=n&amp;:origin=viz_share_link</vt:lpwstr>
      </vt:variant>
      <vt:variant>
        <vt:lpwstr/>
      </vt:variant>
      <vt:variant>
        <vt:i4>1441796</vt:i4>
      </vt:variant>
      <vt:variant>
        <vt:i4>336</vt:i4>
      </vt:variant>
      <vt:variant>
        <vt:i4>0</vt:i4>
      </vt:variant>
      <vt:variant>
        <vt:i4>5</vt:i4>
      </vt:variant>
      <vt:variant>
        <vt:lpwstr>https://www.maths.cam.ac.uk/postgrad/phd-mathematics-information/cmi</vt:lpwstr>
      </vt:variant>
      <vt:variant>
        <vt:lpwstr/>
      </vt:variant>
      <vt:variant>
        <vt:i4>851994</vt:i4>
      </vt:variant>
      <vt:variant>
        <vt:i4>333</vt:i4>
      </vt:variant>
      <vt:variant>
        <vt:i4>0</vt:i4>
      </vt:variant>
      <vt:variant>
        <vt:i4>5</vt:i4>
      </vt:variant>
      <vt:variant>
        <vt:lpwstr>https://www.cmih.maths.cam.ac.uk/</vt:lpwstr>
      </vt:variant>
      <vt:variant>
        <vt:lpwstr/>
      </vt:variant>
      <vt:variant>
        <vt:i4>65619</vt:i4>
      </vt:variant>
      <vt:variant>
        <vt:i4>330</vt:i4>
      </vt:variant>
      <vt:variant>
        <vt:i4>0</vt:i4>
      </vt:variant>
      <vt:variant>
        <vt:i4>5</vt:i4>
      </vt:variant>
      <vt:variant>
        <vt:lpwstr>http://www.ctc.cam.ac.uk/</vt:lpwstr>
      </vt:variant>
      <vt:variant>
        <vt:lpwstr/>
      </vt:variant>
      <vt:variant>
        <vt:i4>7471229</vt:i4>
      </vt:variant>
      <vt:variant>
        <vt:i4>327</vt:i4>
      </vt:variant>
      <vt:variant>
        <vt:i4>0</vt:i4>
      </vt:variant>
      <vt:variant>
        <vt:i4>5</vt:i4>
      </vt:variant>
      <vt:variant>
        <vt:lpwstr>https://www.qi.damtp.cam.ac.uk/</vt:lpwstr>
      </vt:variant>
      <vt:variant>
        <vt:lpwstr/>
      </vt:variant>
      <vt:variant>
        <vt:i4>4390917</vt:i4>
      </vt:variant>
      <vt:variant>
        <vt:i4>324</vt:i4>
      </vt:variant>
      <vt:variant>
        <vt:i4>0</vt:i4>
      </vt:variant>
      <vt:variant>
        <vt:i4>5</vt:i4>
      </vt:variant>
      <vt:variant>
        <vt:lpwstr>https://ccaim.cam.ac.uk/</vt:lpwstr>
      </vt:variant>
      <vt:variant>
        <vt:lpwstr/>
      </vt:variant>
      <vt:variant>
        <vt:i4>4849690</vt:i4>
      </vt:variant>
      <vt:variant>
        <vt:i4>321</vt:i4>
      </vt:variant>
      <vt:variant>
        <vt:i4>0</vt:i4>
      </vt:variant>
      <vt:variant>
        <vt:i4>5</vt:i4>
      </vt:variant>
      <vt:variant>
        <vt:lpwstr>http://www.maths.cam.ac.uk/postgrad/phd/cca/</vt:lpwstr>
      </vt:variant>
      <vt:variant>
        <vt:lpwstr/>
      </vt:variant>
      <vt:variant>
        <vt:i4>7471215</vt:i4>
      </vt:variant>
      <vt:variant>
        <vt:i4>318</vt:i4>
      </vt:variant>
      <vt:variant>
        <vt:i4>0</vt:i4>
      </vt:variant>
      <vt:variant>
        <vt:i4>5</vt:i4>
      </vt:variant>
      <vt:variant>
        <vt:lpwstr>http://ccimi.maths.cam.ac.uk/about/</vt:lpwstr>
      </vt:variant>
      <vt:variant>
        <vt:lpwstr/>
      </vt:variant>
      <vt:variant>
        <vt:i4>5308508</vt:i4>
      </vt:variant>
      <vt:variant>
        <vt:i4>315</vt:i4>
      </vt:variant>
      <vt:variant>
        <vt:i4>0</vt:i4>
      </vt:variant>
      <vt:variant>
        <vt:i4>5</vt:i4>
      </vt:variant>
      <vt:variant>
        <vt:lpwstr>https://ai4er-cdt.esc.cam.ac.uk/</vt:lpwstr>
      </vt:variant>
      <vt:variant>
        <vt:lpwstr/>
      </vt:variant>
      <vt:variant>
        <vt:i4>8126582</vt:i4>
      </vt:variant>
      <vt:variant>
        <vt:i4>312</vt:i4>
      </vt:variant>
      <vt:variant>
        <vt:i4>0</vt:i4>
      </vt:variant>
      <vt:variant>
        <vt:i4>5</vt:i4>
      </vt:variant>
      <vt:variant>
        <vt:lpwstr>https://public.flourish.studio/visualisation/22322894/</vt:lpwstr>
      </vt:variant>
      <vt:variant>
        <vt:lpwstr/>
      </vt:variant>
      <vt:variant>
        <vt:i4>3604551</vt:i4>
      </vt:variant>
      <vt:variant>
        <vt:i4>309</vt:i4>
      </vt:variant>
      <vt:variant>
        <vt:i4>0</vt:i4>
      </vt:variant>
      <vt:variant>
        <vt:i4>5</vt:i4>
      </vt:variant>
      <vt:variant>
        <vt:lpwstr>https://public.tableau.com/shared/ZQZ5XSZ2C?:display_count=n&amp;:origin=viz_share_link</vt:lpwstr>
      </vt:variant>
      <vt:variant>
        <vt:lpwstr/>
      </vt:variant>
      <vt:variant>
        <vt:i4>327770</vt:i4>
      </vt:variant>
      <vt:variant>
        <vt:i4>306</vt:i4>
      </vt:variant>
      <vt:variant>
        <vt:i4>0</vt:i4>
      </vt:variant>
      <vt:variant>
        <vt:i4>5</vt:i4>
      </vt:variant>
      <vt:variant>
        <vt:lpwstr>https://ukfires.org/</vt:lpwstr>
      </vt:variant>
      <vt:variant>
        <vt:lpwstr/>
      </vt:variant>
      <vt:variant>
        <vt:i4>2162743</vt:i4>
      </vt:variant>
      <vt:variant>
        <vt:i4>303</vt:i4>
      </vt:variant>
      <vt:variant>
        <vt:i4>0</vt:i4>
      </vt:variant>
      <vt:variant>
        <vt:i4>5</vt:i4>
      </vt:variant>
      <vt:variant>
        <vt:lpwstr>https://www.jbs.cam.ac.uk/centres/circular-economy/</vt:lpwstr>
      </vt:variant>
      <vt:variant>
        <vt:lpwstr/>
      </vt:variant>
      <vt:variant>
        <vt:i4>5308481</vt:i4>
      </vt:variant>
      <vt:variant>
        <vt:i4>300</vt:i4>
      </vt:variant>
      <vt:variant>
        <vt:i4>0</vt:i4>
      </vt:variant>
      <vt:variant>
        <vt:i4>5</vt:i4>
      </vt:variant>
      <vt:variant>
        <vt:lpwstr>http://www.cdt-up.eng.cam.ac.uk/</vt:lpwstr>
      </vt:variant>
      <vt:variant>
        <vt:lpwstr/>
      </vt:variant>
      <vt:variant>
        <vt:i4>7012468</vt:i4>
      </vt:variant>
      <vt:variant>
        <vt:i4>297</vt:i4>
      </vt:variant>
      <vt:variant>
        <vt:i4>0</vt:i4>
      </vt:variant>
      <vt:variant>
        <vt:i4>5</vt:i4>
      </vt:variant>
      <vt:variant>
        <vt:lpwstr>https://www.ifm.eng.cam.ac.uk/research/cip/current/cim-up/</vt:lpwstr>
      </vt:variant>
      <vt:variant>
        <vt:lpwstr/>
      </vt:variant>
      <vt:variant>
        <vt:i4>2228265</vt:i4>
      </vt:variant>
      <vt:variant>
        <vt:i4>294</vt:i4>
      </vt:variant>
      <vt:variant>
        <vt:i4>0</vt:i4>
      </vt:variant>
      <vt:variant>
        <vt:i4>5</vt:i4>
      </vt:variant>
      <vt:variant>
        <vt:lpwstr>https://www.ifm.eng.cam.ac.uk/research/cim/</vt:lpwstr>
      </vt:variant>
      <vt:variant>
        <vt:lpwstr/>
      </vt:variant>
      <vt:variant>
        <vt:i4>5701722</vt:i4>
      </vt:variant>
      <vt:variant>
        <vt:i4>291</vt:i4>
      </vt:variant>
      <vt:variant>
        <vt:i4>0</vt:i4>
      </vt:variant>
      <vt:variant>
        <vt:i4>5</vt:i4>
      </vt:variant>
      <vt:variant>
        <vt:lpwstr>https://engage.ifm.eng.cam.ac.uk/</vt:lpwstr>
      </vt:variant>
      <vt:variant>
        <vt:lpwstr/>
      </vt:variant>
      <vt:variant>
        <vt:i4>7012468</vt:i4>
      </vt:variant>
      <vt:variant>
        <vt:i4>288</vt:i4>
      </vt:variant>
      <vt:variant>
        <vt:i4>0</vt:i4>
      </vt:variant>
      <vt:variant>
        <vt:i4>5</vt:i4>
      </vt:variant>
      <vt:variant>
        <vt:lpwstr>https://www.ifm.eng.cam.ac.uk/research/cip/current/cim-up/</vt:lpwstr>
      </vt:variant>
      <vt:variant>
        <vt:lpwstr/>
      </vt:variant>
      <vt:variant>
        <vt:i4>1703944</vt:i4>
      </vt:variant>
      <vt:variant>
        <vt:i4>285</vt:i4>
      </vt:variant>
      <vt:variant>
        <vt:i4>0</vt:i4>
      </vt:variant>
      <vt:variant>
        <vt:i4>5</vt:i4>
      </vt:variant>
      <vt:variant>
        <vt:lpwstr>https://www.idmt.online/</vt:lpwstr>
      </vt:variant>
      <vt:variant>
        <vt:lpwstr/>
      </vt:variant>
      <vt:variant>
        <vt:i4>4915214</vt:i4>
      </vt:variant>
      <vt:variant>
        <vt:i4>282</vt:i4>
      </vt:variant>
      <vt:variant>
        <vt:i4>0</vt:i4>
      </vt:variant>
      <vt:variant>
        <vt:i4>5</vt:i4>
      </vt:variant>
      <vt:variant>
        <vt:lpwstr>https://www.rrutc.msm.cam.ac.uk/</vt:lpwstr>
      </vt:variant>
      <vt:variant>
        <vt:lpwstr/>
      </vt:variant>
      <vt:variant>
        <vt:i4>3014698</vt:i4>
      </vt:variant>
      <vt:variant>
        <vt:i4>279</vt:i4>
      </vt:variant>
      <vt:variant>
        <vt:i4>0</vt:i4>
      </vt:variant>
      <vt:variant>
        <vt:i4>5</vt:i4>
      </vt:variant>
      <vt:variant>
        <vt:lpwstr>https://www.ch.cam.ac.uk/news/yusuf-hamied-laboratory-chemical-synthesis-catalysis</vt:lpwstr>
      </vt:variant>
      <vt:variant>
        <vt:lpwstr/>
      </vt:variant>
      <vt:variant>
        <vt:i4>6291511</vt:i4>
      </vt:variant>
      <vt:variant>
        <vt:i4>276</vt:i4>
      </vt:variant>
      <vt:variant>
        <vt:i4>0</vt:i4>
      </vt:variant>
      <vt:variant>
        <vt:i4>5</vt:i4>
      </vt:variant>
      <vt:variant>
        <vt:lpwstr>https://www.graphene.cam.ac.uk/</vt:lpwstr>
      </vt:variant>
      <vt:variant>
        <vt:lpwstr/>
      </vt:variant>
      <vt:variant>
        <vt:i4>6291523</vt:i4>
      </vt:variant>
      <vt:variant>
        <vt:i4>273</vt:i4>
      </vt:variant>
      <vt:variant>
        <vt:i4>0</vt:i4>
      </vt:variant>
      <vt:variant>
        <vt:i4>5</vt:i4>
      </vt:variant>
      <vt:variant>
        <vt:lpwstr>https://www.energy.cam.ac.uk/Plastic_Waste</vt:lpwstr>
      </vt:variant>
      <vt:variant>
        <vt:lpwstr/>
      </vt:variant>
      <vt:variant>
        <vt:i4>7536761</vt:i4>
      </vt:variant>
      <vt:variant>
        <vt:i4>270</vt:i4>
      </vt:variant>
      <vt:variant>
        <vt:i4>0</vt:i4>
      </vt:variant>
      <vt:variant>
        <vt:i4>5</vt:i4>
      </vt:variant>
      <vt:variant>
        <vt:lpwstr>https://public.flourish.studio/visualisation/22322467/</vt:lpwstr>
      </vt:variant>
      <vt:variant>
        <vt:lpwstr/>
      </vt:variant>
      <vt:variant>
        <vt:i4>6684676</vt:i4>
      </vt:variant>
      <vt:variant>
        <vt:i4>267</vt:i4>
      </vt:variant>
      <vt:variant>
        <vt:i4>0</vt:i4>
      </vt:variant>
      <vt:variant>
        <vt:i4>5</vt:i4>
      </vt:variant>
      <vt:variant>
        <vt:lpwstr>https://public.tableau.com/shared/MTDY6NS7N?:display_count=n&amp;:origin=viz_share_link</vt:lpwstr>
      </vt:variant>
      <vt:variant>
        <vt:lpwstr/>
      </vt:variant>
      <vt:variant>
        <vt:i4>2359336</vt:i4>
      </vt:variant>
      <vt:variant>
        <vt:i4>264</vt:i4>
      </vt:variant>
      <vt:variant>
        <vt:i4>0</vt:i4>
      </vt:variant>
      <vt:variant>
        <vt:i4>5</vt:i4>
      </vt:variant>
      <vt:variant>
        <vt:lpwstr>https://iccs.cam.ac.uk/about-us</vt:lpwstr>
      </vt:variant>
      <vt:variant>
        <vt:lpwstr/>
      </vt:variant>
      <vt:variant>
        <vt:i4>6488170</vt:i4>
      </vt:variant>
      <vt:variant>
        <vt:i4>261</vt:i4>
      </vt:variant>
      <vt:variant>
        <vt:i4>0</vt:i4>
      </vt:variant>
      <vt:variant>
        <vt:i4>5</vt:i4>
      </vt:variant>
      <vt:variant>
        <vt:lpwstr>https://www.csc.cam.ac.uk/</vt:lpwstr>
      </vt:variant>
      <vt:variant>
        <vt:lpwstr/>
      </vt:variant>
      <vt:variant>
        <vt:i4>2424940</vt:i4>
      </vt:variant>
      <vt:variant>
        <vt:i4>258</vt:i4>
      </vt:variant>
      <vt:variant>
        <vt:i4>0</vt:i4>
      </vt:variant>
      <vt:variant>
        <vt:i4>5</vt:i4>
      </vt:variant>
      <vt:variant>
        <vt:lpwstr>https://www.lsc.phy.cam.ac.uk/</vt:lpwstr>
      </vt:variant>
      <vt:variant>
        <vt:lpwstr/>
      </vt:variant>
      <vt:variant>
        <vt:i4>2424928</vt:i4>
      </vt:variant>
      <vt:variant>
        <vt:i4>255</vt:i4>
      </vt:variant>
      <vt:variant>
        <vt:i4>0</vt:i4>
      </vt:variant>
      <vt:variant>
        <vt:i4>5</vt:i4>
      </vt:variant>
      <vt:variant>
        <vt:lpwstr>https://www-smartinfrastructure.eng.cam.ac.uk/</vt:lpwstr>
      </vt:variant>
      <vt:variant>
        <vt:lpwstr/>
      </vt:variant>
      <vt:variant>
        <vt:i4>5111837</vt:i4>
      </vt:variant>
      <vt:variant>
        <vt:i4>252</vt:i4>
      </vt:variant>
      <vt:variant>
        <vt:i4>0</vt:i4>
      </vt:variant>
      <vt:variant>
        <vt:i4>5</vt:i4>
      </vt:variant>
      <vt:variant>
        <vt:lpwstr>http://www.mccrc.org/</vt:lpwstr>
      </vt:variant>
      <vt:variant>
        <vt:lpwstr/>
      </vt:variant>
      <vt:variant>
        <vt:i4>7077947</vt:i4>
      </vt:variant>
      <vt:variant>
        <vt:i4>249</vt:i4>
      </vt:variant>
      <vt:variant>
        <vt:i4>0</vt:i4>
      </vt:variant>
      <vt:variant>
        <vt:i4>5</vt:i4>
      </vt:variant>
      <vt:variant>
        <vt:lpwstr>https://www.cambridgecybercrime.uk/</vt:lpwstr>
      </vt:variant>
      <vt:variant>
        <vt:lpwstr/>
      </vt:variant>
      <vt:variant>
        <vt:i4>7733302</vt:i4>
      </vt:variant>
      <vt:variant>
        <vt:i4>246</vt:i4>
      </vt:variant>
      <vt:variant>
        <vt:i4>0</vt:i4>
      </vt:variant>
      <vt:variant>
        <vt:i4>5</vt:i4>
      </vt:variant>
      <vt:variant>
        <vt:lpwstr>https://www.languagesciences.cam.ac.uk/</vt:lpwstr>
      </vt:variant>
      <vt:variant>
        <vt:lpwstr/>
      </vt:variant>
      <vt:variant>
        <vt:i4>6160410</vt:i4>
      </vt:variant>
      <vt:variant>
        <vt:i4>243</vt:i4>
      </vt:variant>
      <vt:variant>
        <vt:i4>0</vt:i4>
      </vt:variant>
      <vt:variant>
        <vt:i4>5</vt:i4>
      </vt:variant>
      <vt:variant>
        <vt:lpwstr>https://mobicentre.cst.cam.ac.uk/</vt:lpwstr>
      </vt:variant>
      <vt:variant>
        <vt:lpwstr/>
      </vt:variant>
      <vt:variant>
        <vt:i4>5308508</vt:i4>
      </vt:variant>
      <vt:variant>
        <vt:i4>240</vt:i4>
      </vt:variant>
      <vt:variant>
        <vt:i4>0</vt:i4>
      </vt:variant>
      <vt:variant>
        <vt:i4>5</vt:i4>
      </vt:variant>
      <vt:variant>
        <vt:lpwstr>https://ai4er-cdt.esc.cam.ac.uk/</vt:lpwstr>
      </vt:variant>
      <vt:variant>
        <vt:lpwstr/>
      </vt:variant>
      <vt:variant>
        <vt:i4>7012469</vt:i4>
      </vt:variant>
      <vt:variant>
        <vt:i4>237</vt:i4>
      </vt:variant>
      <vt:variant>
        <vt:i4>0</vt:i4>
      </vt:variant>
      <vt:variant>
        <vt:i4>5</vt:i4>
      </vt:variant>
      <vt:variant>
        <vt:lpwstr>https://www.cl.cam.ac.uk/research/cascade/</vt:lpwstr>
      </vt:variant>
      <vt:variant>
        <vt:lpwstr/>
      </vt:variant>
      <vt:variant>
        <vt:i4>7864444</vt:i4>
      </vt:variant>
      <vt:variant>
        <vt:i4>234</vt:i4>
      </vt:variant>
      <vt:variant>
        <vt:i4>0</vt:i4>
      </vt:variant>
      <vt:variant>
        <vt:i4>5</vt:i4>
      </vt:variant>
      <vt:variant>
        <vt:lpwstr>https://public.flourish.studio/visualisation/22318376/</vt:lpwstr>
      </vt:variant>
      <vt:variant>
        <vt:lpwstr/>
      </vt:variant>
      <vt:variant>
        <vt:i4>7536716</vt:i4>
      </vt:variant>
      <vt:variant>
        <vt:i4>231</vt:i4>
      </vt:variant>
      <vt:variant>
        <vt:i4>0</vt:i4>
      </vt:variant>
      <vt:variant>
        <vt:i4>5</vt:i4>
      </vt:variant>
      <vt:variant>
        <vt:lpwstr>https://public.tableau.com/shared/36PBGFWS9?:display_count=n&amp;:origin=viz_share_link</vt:lpwstr>
      </vt:variant>
      <vt:variant>
        <vt:lpwstr/>
      </vt:variant>
      <vt:variant>
        <vt:i4>8061051</vt:i4>
      </vt:variant>
      <vt:variant>
        <vt:i4>228</vt:i4>
      </vt:variant>
      <vt:variant>
        <vt:i4>0</vt:i4>
      </vt:variant>
      <vt:variant>
        <vt:i4>5</vt:i4>
      </vt:variant>
      <vt:variant>
        <vt:lpwstr>https://www.nanoscience.cam.ac.uk/</vt:lpwstr>
      </vt:variant>
      <vt:variant>
        <vt:lpwstr/>
      </vt:variant>
      <vt:variant>
        <vt:i4>7012468</vt:i4>
      </vt:variant>
      <vt:variant>
        <vt:i4>225</vt:i4>
      </vt:variant>
      <vt:variant>
        <vt:i4>0</vt:i4>
      </vt:variant>
      <vt:variant>
        <vt:i4>5</vt:i4>
      </vt:variant>
      <vt:variant>
        <vt:lpwstr>https://www.ifm.eng.cam.ac.uk/research/cip/current/cim-up/</vt:lpwstr>
      </vt:variant>
      <vt:variant>
        <vt:lpwstr/>
      </vt:variant>
      <vt:variant>
        <vt:i4>5308481</vt:i4>
      </vt:variant>
      <vt:variant>
        <vt:i4>222</vt:i4>
      </vt:variant>
      <vt:variant>
        <vt:i4>0</vt:i4>
      </vt:variant>
      <vt:variant>
        <vt:i4>5</vt:i4>
      </vt:variant>
      <vt:variant>
        <vt:lpwstr>http://www.cdt-up.eng.cam.ac.uk/</vt:lpwstr>
      </vt:variant>
      <vt:variant>
        <vt:lpwstr/>
      </vt:variant>
      <vt:variant>
        <vt:i4>7864429</vt:i4>
      </vt:variant>
      <vt:variant>
        <vt:i4>219</vt:i4>
      </vt:variant>
      <vt:variant>
        <vt:i4>0</vt:i4>
      </vt:variant>
      <vt:variant>
        <vt:i4>5</vt:i4>
      </vt:variant>
      <vt:variant>
        <vt:lpwstr>https://www.ifm.eng.cam.ac.uk/research/uci-policy-unit/</vt:lpwstr>
      </vt:variant>
      <vt:variant>
        <vt:lpwstr/>
      </vt:variant>
      <vt:variant>
        <vt:i4>6291511</vt:i4>
      </vt:variant>
      <vt:variant>
        <vt:i4>216</vt:i4>
      </vt:variant>
      <vt:variant>
        <vt:i4>0</vt:i4>
      </vt:variant>
      <vt:variant>
        <vt:i4>5</vt:i4>
      </vt:variant>
      <vt:variant>
        <vt:lpwstr>https://www.graphene.cam.ac.uk/</vt:lpwstr>
      </vt:variant>
      <vt:variant>
        <vt:lpwstr/>
      </vt:variant>
      <vt:variant>
        <vt:i4>6357105</vt:i4>
      </vt:variant>
      <vt:variant>
        <vt:i4>213</vt:i4>
      </vt:variant>
      <vt:variant>
        <vt:i4>0</vt:i4>
      </vt:variant>
      <vt:variant>
        <vt:i4>5</vt:i4>
      </vt:variant>
      <vt:variant>
        <vt:lpwstr>https://www.ceb.cam.ac.uk/directory/research-groups/magnetic-resonance</vt:lpwstr>
      </vt:variant>
      <vt:variant>
        <vt:lpwstr/>
      </vt:variant>
      <vt:variant>
        <vt:i4>2490418</vt:i4>
      </vt:variant>
      <vt:variant>
        <vt:i4>210</vt:i4>
      </vt:variant>
      <vt:variant>
        <vt:i4>0</vt:i4>
      </vt:variant>
      <vt:variant>
        <vt:i4>5</vt:i4>
      </vt:variant>
      <vt:variant>
        <vt:lpwstr>https://www.ifm.eng.cam.ac.uk/research/irc/</vt:lpwstr>
      </vt:variant>
      <vt:variant>
        <vt:lpwstr/>
      </vt:variant>
      <vt:variant>
        <vt:i4>8061034</vt:i4>
      </vt:variant>
      <vt:variant>
        <vt:i4>207</vt:i4>
      </vt:variant>
      <vt:variant>
        <vt:i4>0</vt:i4>
      </vt:variant>
      <vt:variant>
        <vt:i4>5</vt:i4>
      </vt:variant>
      <vt:variant>
        <vt:lpwstr>https://drf.eng.cam.ac.uk/</vt:lpwstr>
      </vt:variant>
      <vt:variant>
        <vt:lpwstr/>
      </vt:variant>
      <vt:variant>
        <vt:i4>6815776</vt:i4>
      </vt:variant>
      <vt:variant>
        <vt:i4>204</vt:i4>
      </vt:variant>
      <vt:variant>
        <vt:i4>0</vt:i4>
      </vt:variant>
      <vt:variant>
        <vt:i4>5</vt:i4>
      </vt:variant>
      <vt:variant>
        <vt:lpwstr>https://www.construction.cam.ac.uk/</vt:lpwstr>
      </vt:variant>
      <vt:variant>
        <vt:lpwstr/>
      </vt:variant>
      <vt:variant>
        <vt:i4>2097263</vt:i4>
      </vt:variant>
      <vt:variant>
        <vt:i4>201</vt:i4>
      </vt:variant>
      <vt:variant>
        <vt:i4>0</vt:i4>
      </vt:variant>
      <vt:variant>
        <vt:i4>5</vt:i4>
      </vt:variant>
      <vt:variant>
        <vt:lpwstr>https://www-csd.eng.cam.ac.uk/</vt:lpwstr>
      </vt:variant>
      <vt:variant>
        <vt:lpwstr/>
      </vt:variant>
      <vt:variant>
        <vt:i4>8060986</vt:i4>
      </vt:variant>
      <vt:variant>
        <vt:i4>198</vt:i4>
      </vt:variant>
      <vt:variant>
        <vt:i4>0</vt:i4>
      </vt:variant>
      <vt:variant>
        <vt:i4>5</vt:i4>
      </vt:variant>
      <vt:variant>
        <vt:lpwstr>https://www.fibe-cdt.eng.cam.ac.uk/</vt:lpwstr>
      </vt:variant>
      <vt:variant>
        <vt:lpwstr/>
      </vt:variant>
      <vt:variant>
        <vt:i4>720913</vt:i4>
      </vt:variant>
      <vt:variant>
        <vt:i4>195</vt:i4>
      </vt:variant>
      <vt:variant>
        <vt:i4>0</vt:i4>
      </vt:variant>
      <vt:variant>
        <vt:i4>5</vt:i4>
      </vt:variant>
      <vt:variant>
        <vt:lpwstr>https://www.nrfis.cam.ac.uk/</vt:lpwstr>
      </vt:variant>
      <vt:variant>
        <vt:lpwstr/>
      </vt:variant>
      <vt:variant>
        <vt:i4>2424928</vt:i4>
      </vt:variant>
      <vt:variant>
        <vt:i4>192</vt:i4>
      </vt:variant>
      <vt:variant>
        <vt:i4>0</vt:i4>
      </vt:variant>
      <vt:variant>
        <vt:i4>5</vt:i4>
      </vt:variant>
      <vt:variant>
        <vt:lpwstr>https://www-smartinfrastructure.eng.cam.ac.uk/</vt:lpwstr>
      </vt:variant>
      <vt:variant>
        <vt:lpwstr/>
      </vt:variant>
      <vt:variant>
        <vt:i4>3604590</vt:i4>
      </vt:variant>
      <vt:variant>
        <vt:i4>189</vt:i4>
      </vt:variant>
      <vt:variant>
        <vt:i4>0</vt:i4>
      </vt:variant>
      <vt:variant>
        <vt:i4>5</vt:i4>
      </vt:variant>
      <vt:variant>
        <vt:lpwstr>https://www-edc.eng.cam.ac.uk/</vt:lpwstr>
      </vt:variant>
      <vt:variant>
        <vt:lpwstr/>
      </vt:variant>
      <vt:variant>
        <vt:i4>4128886</vt:i4>
      </vt:variant>
      <vt:variant>
        <vt:i4>186</vt:i4>
      </vt:variant>
      <vt:variant>
        <vt:i4>0</vt:i4>
      </vt:variant>
      <vt:variant>
        <vt:i4>5</vt:i4>
      </vt:variant>
      <vt:variant>
        <vt:lpwstr>https://cebc.eng.cam.ac.uk/</vt:lpwstr>
      </vt:variant>
      <vt:variant>
        <vt:lpwstr/>
      </vt:variant>
      <vt:variant>
        <vt:i4>917522</vt:i4>
      </vt:variant>
      <vt:variant>
        <vt:i4>183</vt:i4>
      </vt:variant>
      <vt:variant>
        <vt:i4>0</vt:i4>
      </vt:variant>
      <vt:variant>
        <vt:i4>5</vt:i4>
      </vt:variant>
      <vt:variant>
        <vt:lpwstr>https://www.climaterepair.cam.ac.uk/</vt:lpwstr>
      </vt:variant>
      <vt:variant>
        <vt:lpwstr/>
      </vt:variant>
      <vt:variant>
        <vt:i4>3342434</vt:i4>
      </vt:variant>
      <vt:variant>
        <vt:i4>180</vt:i4>
      </vt:variant>
      <vt:variant>
        <vt:i4>0</vt:i4>
      </vt:variant>
      <vt:variant>
        <vt:i4>5</vt:i4>
      </vt:variant>
      <vt:variant>
        <vt:lpwstr>https://www.titancambridge.com/</vt:lpwstr>
      </vt:variant>
      <vt:variant>
        <vt:lpwstr/>
      </vt:variant>
      <vt:variant>
        <vt:i4>3407995</vt:i4>
      </vt:variant>
      <vt:variant>
        <vt:i4>177</vt:i4>
      </vt:variant>
      <vt:variant>
        <vt:i4>0</vt:i4>
      </vt:variant>
      <vt:variant>
        <vt:i4>5</vt:i4>
      </vt:variant>
      <vt:variant>
        <vt:lpwstr>http://www.cpds.eng.cam.ac.uk/</vt:lpwstr>
      </vt:variant>
      <vt:variant>
        <vt:lpwstr/>
      </vt:variant>
      <vt:variant>
        <vt:i4>983079</vt:i4>
      </vt:variant>
      <vt:variant>
        <vt:i4>174</vt:i4>
      </vt:variant>
      <vt:variant>
        <vt:i4>0</vt:i4>
      </vt:variant>
      <vt:variant>
        <vt:i4>5</vt:i4>
      </vt:variant>
      <vt:variant>
        <vt:lpwstr>http://www-g.eng.cam.ac.uk/photonic_comms/</vt:lpwstr>
      </vt:variant>
      <vt:variant>
        <vt:lpwstr/>
      </vt:variant>
      <vt:variant>
        <vt:i4>4259910</vt:i4>
      </vt:variant>
      <vt:variant>
        <vt:i4>171</vt:i4>
      </vt:variant>
      <vt:variant>
        <vt:i4>0</vt:i4>
      </vt:variant>
      <vt:variant>
        <vt:i4>5</vt:i4>
      </vt:variant>
      <vt:variant>
        <vt:lpwstr>https://www.ceps-cdt.org/</vt:lpwstr>
      </vt:variant>
      <vt:variant>
        <vt:lpwstr/>
      </vt:variant>
      <vt:variant>
        <vt:i4>1638417</vt:i4>
      </vt:variant>
      <vt:variant>
        <vt:i4>168</vt:i4>
      </vt:variant>
      <vt:variant>
        <vt:i4>0</vt:i4>
      </vt:variant>
      <vt:variant>
        <vt:i4>5</vt:i4>
      </vt:variant>
      <vt:variant>
        <vt:lpwstr>https://turbocdt.org/</vt:lpwstr>
      </vt:variant>
      <vt:variant>
        <vt:lpwstr/>
      </vt:variant>
      <vt:variant>
        <vt:i4>7929959</vt:i4>
      </vt:variant>
      <vt:variant>
        <vt:i4>165</vt:i4>
      </vt:variant>
      <vt:variant>
        <vt:i4>0</vt:i4>
      </vt:variant>
      <vt:variant>
        <vt:i4>5</vt:i4>
      </vt:variant>
      <vt:variant>
        <vt:lpwstr>https://whittle.eng.cam.ac.uk/</vt:lpwstr>
      </vt:variant>
      <vt:variant>
        <vt:lpwstr/>
      </vt:variant>
      <vt:variant>
        <vt:i4>7733374</vt:i4>
      </vt:variant>
      <vt:variant>
        <vt:i4>162</vt:i4>
      </vt:variant>
      <vt:variant>
        <vt:i4>0</vt:i4>
      </vt:variant>
      <vt:variant>
        <vt:i4>5</vt:i4>
      </vt:variant>
      <vt:variant>
        <vt:lpwstr>https://public.flourish.studio/visualisation/22317661/</vt:lpwstr>
      </vt:variant>
      <vt:variant>
        <vt:lpwstr/>
      </vt:variant>
      <vt:variant>
        <vt:i4>6750217</vt:i4>
      </vt:variant>
      <vt:variant>
        <vt:i4>159</vt:i4>
      </vt:variant>
      <vt:variant>
        <vt:i4>0</vt:i4>
      </vt:variant>
      <vt:variant>
        <vt:i4>5</vt:i4>
      </vt:variant>
      <vt:variant>
        <vt:lpwstr>https://public.tableau.com/shared/ZHDHMM78K?:display_count=n&amp;:origin=viz_share_link</vt:lpwstr>
      </vt:variant>
      <vt:variant>
        <vt:lpwstr/>
      </vt:variant>
      <vt:variant>
        <vt:i4>8061051</vt:i4>
      </vt:variant>
      <vt:variant>
        <vt:i4>156</vt:i4>
      </vt:variant>
      <vt:variant>
        <vt:i4>0</vt:i4>
      </vt:variant>
      <vt:variant>
        <vt:i4>5</vt:i4>
      </vt:variant>
      <vt:variant>
        <vt:lpwstr>https://www.nanoscience.cam.ac.uk/</vt:lpwstr>
      </vt:variant>
      <vt:variant>
        <vt:lpwstr/>
      </vt:variant>
      <vt:variant>
        <vt:i4>6160474</vt:i4>
      </vt:variant>
      <vt:variant>
        <vt:i4>153</vt:i4>
      </vt:variant>
      <vt:variant>
        <vt:i4>0</vt:i4>
      </vt:variant>
      <vt:variant>
        <vt:i4>5</vt:i4>
      </vt:variant>
      <vt:variant>
        <vt:lpwstr>https://ccaim.uk/</vt:lpwstr>
      </vt:variant>
      <vt:variant>
        <vt:lpwstr/>
      </vt:variant>
      <vt:variant>
        <vt:i4>851994</vt:i4>
      </vt:variant>
      <vt:variant>
        <vt:i4>150</vt:i4>
      </vt:variant>
      <vt:variant>
        <vt:i4>0</vt:i4>
      </vt:variant>
      <vt:variant>
        <vt:i4>5</vt:i4>
      </vt:variant>
      <vt:variant>
        <vt:lpwstr>https://www.cmih.maths.cam.ac.uk/</vt:lpwstr>
      </vt:variant>
      <vt:variant>
        <vt:lpwstr/>
      </vt:variant>
      <vt:variant>
        <vt:i4>2818161</vt:i4>
      </vt:variant>
      <vt:variant>
        <vt:i4>147</vt:i4>
      </vt:variant>
      <vt:variant>
        <vt:i4>0</vt:i4>
      </vt:variant>
      <vt:variant>
        <vt:i4>5</vt:i4>
      </vt:variant>
      <vt:variant>
        <vt:lpwstr>https://ccnr.ceb.cam.ac.uk/</vt:lpwstr>
      </vt:variant>
      <vt:variant>
        <vt:lpwstr/>
      </vt:variant>
      <vt:variant>
        <vt:i4>6357105</vt:i4>
      </vt:variant>
      <vt:variant>
        <vt:i4>144</vt:i4>
      </vt:variant>
      <vt:variant>
        <vt:i4>0</vt:i4>
      </vt:variant>
      <vt:variant>
        <vt:i4>5</vt:i4>
      </vt:variant>
      <vt:variant>
        <vt:lpwstr>https://www.ceb.cam.ac.uk/directory/research-groups/magnetic-resonance</vt:lpwstr>
      </vt:variant>
      <vt:variant>
        <vt:lpwstr/>
      </vt:variant>
      <vt:variant>
        <vt:i4>3604590</vt:i4>
      </vt:variant>
      <vt:variant>
        <vt:i4>141</vt:i4>
      </vt:variant>
      <vt:variant>
        <vt:i4>0</vt:i4>
      </vt:variant>
      <vt:variant>
        <vt:i4>5</vt:i4>
      </vt:variant>
      <vt:variant>
        <vt:lpwstr>https://www-edc.eng.cam.ac.uk/</vt:lpwstr>
      </vt:variant>
      <vt:variant>
        <vt:lpwstr/>
      </vt:variant>
      <vt:variant>
        <vt:i4>4128886</vt:i4>
      </vt:variant>
      <vt:variant>
        <vt:i4>138</vt:i4>
      </vt:variant>
      <vt:variant>
        <vt:i4>0</vt:i4>
      </vt:variant>
      <vt:variant>
        <vt:i4>5</vt:i4>
      </vt:variant>
      <vt:variant>
        <vt:lpwstr>https://cebc.eng.cam.ac.uk/</vt:lpwstr>
      </vt:variant>
      <vt:variant>
        <vt:lpwstr/>
      </vt:variant>
      <vt:variant>
        <vt:i4>6160410</vt:i4>
      </vt:variant>
      <vt:variant>
        <vt:i4>135</vt:i4>
      </vt:variant>
      <vt:variant>
        <vt:i4>0</vt:i4>
      </vt:variant>
      <vt:variant>
        <vt:i4>5</vt:i4>
      </vt:variant>
      <vt:variant>
        <vt:lpwstr>https://mobicentre.cst.cam.ac.uk/</vt:lpwstr>
      </vt:variant>
      <vt:variant>
        <vt:lpwstr/>
      </vt:variant>
      <vt:variant>
        <vt:i4>65628</vt:i4>
      </vt:variant>
      <vt:variant>
        <vt:i4>132</vt:i4>
      </vt:variant>
      <vt:variant>
        <vt:i4>0</vt:i4>
      </vt:variant>
      <vt:variant>
        <vt:i4>5</vt:i4>
      </vt:variant>
      <vt:variant>
        <vt:lpwstr>https://www.engbio.cam.ac.uk/</vt:lpwstr>
      </vt:variant>
      <vt:variant>
        <vt:lpwstr/>
      </vt:variant>
      <vt:variant>
        <vt:i4>6291568</vt:i4>
      </vt:variant>
      <vt:variant>
        <vt:i4>129</vt:i4>
      </vt:variant>
      <vt:variant>
        <vt:i4>0</vt:i4>
      </vt:variant>
      <vt:variant>
        <vt:i4>5</vt:i4>
      </vt:variant>
      <vt:variant>
        <vt:lpwstr>https://www.precisionhealth.cam.ac.uk/</vt:lpwstr>
      </vt:variant>
      <vt:variant>
        <vt:lpwstr/>
      </vt:variant>
      <vt:variant>
        <vt:i4>1310814</vt:i4>
      </vt:variant>
      <vt:variant>
        <vt:i4>126</vt:i4>
      </vt:variant>
      <vt:variant>
        <vt:i4>0</vt:i4>
      </vt:variant>
      <vt:variant>
        <vt:i4>5</vt:i4>
      </vt:variant>
      <vt:variant>
        <vt:lpwstr>https://www.cardiovascular.cam.ac.uk/</vt:lpwstr>
      </vt:variant>
      <vt:variant>
        <vt:lpwstr/>
      </vt:variant>
      <vt:variant>
        <vt:i4>8126515</vt:i4>
      </vt:variant>
      <vt:variant>
        <vt:i4>123</vt:i4>
      </vt:variant>
      <vt:variant>
        <vt:i4>0</vt:i4>
      </vt:variant>
      <vt:variant>
        <vt:i4>5</vt:i4>
      </vt:variant>
      <vt:variant>
        <vt:lpwstr>https://www.physbiol.cam.ac.uk/</vt:lpwstr>
      </vt:variant>
      <vt:variant>
        <vt:lpwstr/>
      </vt:variant>
      <vt:variant>
        <vt:i4>3473444</vt:i4>
      </vt:variant>
      <vt:variant>
        <vt:i4>120</vt:i4>
      </vt:variant>
      <vt:variant>
        <vt:i4>0</vt:i4>
      </vt:variant>
      <vt:variant>
        <vt:i4>5</vt:i4>
      </vt:variant>
      <vt:variant>
        <vt:lpwstr>https://coh.ch.cam.ac.uk/chemistry-health-incubator</vt:lpwstr>
      </vt:variant>
      <vt:variant>
        <vt:lpwstr/>
      </vt:variant>
      <vt:variant>
        <vt:i4>4784211</vt:i4>
      </vt:variant>
      <vt:variant>
        <vt:i4>117</vt:i4>
      </vt:variant>
      <vt:variant>
        <vt:i4>0</vt:i4>
      </vt:variant>
      <vt:variant>
        <vt:i4>5</vt:i4>
      </vt:variant>
      <vt:variant>
        <vt:lpwstr>https://www.cmd.ch.cam.ac.uk/</vt:lpwstr>
      </vt:variant>
      <vt:variant>
        <vt:lpwstr/>
      </vt:variant>
      <vt:variant>
        <vt:i4>7733365</vt:i4>
      </vt:variant>
      <vt:variant>
        <vt:i4>114</vt:i4>
      </vt:variant>
      <vt:variant>
        <vt:i4>0</vt:i4>
      </vt:variant>
      <vt:variant>
        <vt:i4>5</vt:i4>
      </vt:variant>
      <vt:variant>
        <vt:lpwstr>https://public.flourish.studio/visualisation/22282623/</vt:lpwstr>
      </vt:variant>
      <vt:variant>
        <vt:lpwstr/>
      </vt:variant>
      <vt:variant>
        <vt:i4>3735560</vt:i4>
      </vt:variant>
      <vt:variant>
        <vt:i4>111</vt:i4>
      </vt:variant>
      <vt:variant>
        <vt:i4>0</vt:i4>
      </vt:variant>
      <vt:variant>
        <vt:i4>5</vt:i4>
      </vt:variant>
      <vt:variant>
        <vt:lpwstr>https://public.tableau.com/shared/PDNCPK9GY?:display_count=n&amp;:origin=viz_share_link</vt:lpwstr>
      </vt:variant>
      <vt:variant>
        <vt:lpwstr/>
      </vt:variant>
      <vt:variant>
        <vt:i4>1048670</vt:i4>
      </vt:variant>
      <vt:variant>
        <vt:i4>108</vt:i4>
      </vt:variant>
      <vt:variant>
        <vt:i4>0</vt:i4>
      </vt:variant>
      <vt:variant>
        <vt:i4>5</vt:i4>
      </vt:variant>
      <vt:variant>
        <vt:lpwstr>https://www.cisl.cam.ac.uk/foresight/research</vt:lpwstr>
      </vt:variant>
      <vt:variant>
        <vt:lpwstr/>
      </vt:variant>
      <vt:variant>
        <vt:i4>6815807</vt:i4>
      </vt:variant>
      <vt:variant>
        <vt:i4>105</vt:i4>
      </vt:variant>
      <vt:variant>
        <vt:i4>0</vt:i4>
      </vt:variant>
      <vt:variant>
        <vt:i4>5</vt:i4>
      </vt:variant>
      <vt:variant>
        <vt:lpwstr>https://www.zero.cam.ac.uk/</vt:lpwstr>
      </vt:variant>
      <vt:variant>
        <vt:lpwstr/>
      </vt:variant>
      <vt:variant>
        <vt:i4>8126563</vt:i4>
      </vt:variant>
      <vt:variant>
        <vt:i4>102</vt:i4>
      </vt:variant>
      <vt:variant>
        <vt:i4>0</vt:i4>
      </vt:variant>
      <vt:variant>
        <vt:i4>5</vt:i4>
      </vt:variant>
      <vt:variant>
        <vt:lpwstr>https://www.jbs.cam.ac.uk/centres/energy-policy-research-group/</vt:lpwstr>
      </vt:variant>
      <vt:variant>
        <vt:lpwstr/>
      </vt:variant>
      <vt:variant>
        <vt:i4>3670075</vt:i4>
      </vt:variant>
      <vt:variant>
        <vt:i4>99</vt:i4>
      </vt:variant>
      <vt:variant>
        <vt:i4>0</vt:i4>
      </vt:variant>
      <vt:variant>
        <vt:i4>5</vt:i4>
      </vt:variant>
      <vt:variant>
        <vt:lpwstr>https://ieef.cam.ac.uk/</vt:lpwstr>
      </vt:variant>
      <vt:variant>
        <vt:lpwstr/>
      </vt:variant>
      <vt:variant>
        <vt:i4>2031619</vt:i4>
      </vt:variant>
      <vt:variant>
        <vt:i4>96</vt:i4>
      </vt:variant>
      <vt:variant>
        <vt:i4>0</vt:i4>
      </vt:variant>
      <vt:variant>
        <vt:i4>5</vt:i4>
      </vt:variant>
      <vt:variant>
        <vt:lpwstr>https://www.cnec.uk/</vt:lpwstr>
      </vt:variant>
      <vt:variant>
        <vt:lpwstr/>
      </vt:variant>
      <vt:variant>
        <vt:i4>2424928</vt:i4>
      </vt:variant>
      <vt:variant>
        <vt:i4>93</vt:i4>
      </vt:variant>
      <vt:variant>
        <vt:i4>0</vt:i4>
      </vt:variant>
      <vt:variant>
        <vt:i4>5</vt:i4>
      </vt:variant>
      <vt:variant>
        <vt:lpwstr>https://www-smartinfrastructure.eng.cam.ac.uk/</vt:lpwstr>
      </vt:variant>
      <vt:variant>
        <vt:lpwstr/>
      </vt:variant>
      <vt:variant>
        <vt:i4>1048647</vt:i4>
      </vt:variant>
      <vt:variant>
        <vt:i4>90</vt:i4>
      </vt:variant>
      <vt:variant>
        <vt:i4>0</vt:i4>
      </vt:variant>
      <vt:variant>
        <vt:i4>5</vt:i4>
      </vt:variant>
      <vt:variant>
        <vt:lpwstr>https://eeci.github.io/home/</vt:lpwstr>
      </vt:variant>
      <vt:variant>
        <vt:lpwstr/>
      </vt:variant>
      <vt:variant>
        <vt:i4>8257652</vt:i4>
      </vt:variant>
      <vt:variant>
        <vt:i4>87</vt:i4>
      </vt:variant>
      <vt:variant>
        <vt:i4>0</vt:i4>
      </vt:variant>
      <vt:variant>
        <vt:i4>5</vt:i4>
      </vt:variant>
      <vt:variant>
        <vt:lpwstr>http://www.nanomanufacturing.eng.cam.ac.uk/</vt:lpwstr>
      </vt:variant>
      <vt:variant>
        <vt:lpwstr/>
      </vt:variant>
      <vt:variant>
        <vt:i4>1769476</vt:i4>
      </vt:variant>
      <vt:variant>
        <vt:i4>84</vt:i4>
      </vt:variant>
      <vt:variant>
        <vt:i4>0</vt:i4>
      </vt:variant>
      <vt:variant>
        <vt:i4>5</vt:i4>
      </vt:variant>
      <vt:variant>
        <vt:lpwstr>http://www.ifm.eng.cam.ac.uk/research/industrial-sustainability/</vt:lpwstr>
      </vt:variant>
      <vt:variant>
        <vt:lpwstr/>
      </vt:variant>
      <vt:variant>
        <vt:i4>6291523</vt:i4>
      </vt:variant>
      <vt:variant>
        <vt:i4>81</vt:i4>
      </vt:variant>
      <vt:variant>
        <vt:i4>0</vt:i4>
      </vt:variant>
      <vt:variant>
        <vt:i4>5</vt:i4>
      </vt:variant>
      <vt:variant>
        <vt:lpwstr>https://www.energy.cam.ac.uk/Plastic_Waste</vt:lpwstr>
      </vt:variant>
      <vt:variant>
        <vt:lpwstr/>
      </vt:variant>
      <vt:variant>
        <vt:i4>6094923</vt:i4>
      </vt:variant>
      <vt:variant>
        <vt:i4>78</vt:i4>
      </vt:variant>
      <vt:variant>
        <vt:i4>0</vt:i4>
      </vt:variant>
      <vt:variant>
        <vt:i4>5</vt:i4>
      </vt:variant>
      <vt:variant>
        <vt:lpwstr>https://www.refficiency.org/</vt:lpwstr>
      </vt:variant>
      <vt:variant>
        <vt:lpwstr/>
      </vt:variant>
      <vt:variant>
        <vt:i4>7929959</vt:i4>
      </vt:variant>
      <vt:variant>
        <vt:i4>75</vt:i4>
      </vt:variant>
      <vt:variant>
        <vt:i4>0</vt:i4>
      </vt:variant>
      <vt:variant>
        <vt:i4>5</vt:i4>
      </vt:variant>
      <vt:variant>
        <vt:lpwstr>https://whittle.eng.cam.ac.uk/</vt:lpwstr>
      </vt:variant>
      <vt:variant>
        <vt:lpwstr/>
      </vt:variant>
      <vt:variant>
        <vt:i4>7929961</vt:i4>
      </vt:variant>
      <vt:variant>
        <vt:i4>72</vt:i4>
      </vt:variant>
      <vt:variant>
        <vt:i4>0</vt:i4>
      </vt:variant>
      <vt:variant>
        <vt:i4>5</vt:i4>
      </vt:variant>
      <vt:variant>
        <vt:lpwstr>https://www.csrf.ac.uk/</vt:lpwstr>
      </vt:variant>
      <vt:variant>
        <vt:lpwstr/>
      </vt:variant>
      <vt:variant>
        <vt:i4>4063341</vt:i4>
      </vt:variant>
      <vt:variant>
        <vt:i4>69</vt:i4>
      </vt:variant>
      <vt:variant>
        <vt:i4>0</vt:i4>
      </vt:variant>
      <vt:variant>
        <vt:i4>5</vt:i4>
      </vt:variant>
      <vt:variant>
        <vt:lpwstr>https://www.faraday.ac.uk/</vt:lpwstr>
      </vt:variant>
      <vt:variant>
        <vt:lpwstr/>
      </vt:variant>
      <vt:variant>
        <vt:i4>393296</vt:i4>
      </vt:variant>
      <vt:variant>
        <vt:i4>66</vt:i4>
      </vt:variant>
      <vt:variant>
        <vt:i4>0</vt:i4>
      </vt:variant>
      <vt:variant>
        <vt:i4>5</vt:i4>
      </vt:variant>
      <vt:variant>
        <vt:lpwstr>http://faraday.ac.uk/</vt:lpwstr>
      </vt:variant>
      <vt:variant>
        <vt:lpwstr/>
      </vt:variant>
      <vt:variant>
        <vt:i4>7602232</vt:i4>
      </vt:variant>
      <vt:variant>
        <vt:i4>63</vt:i4>
      </vt:variant>
      <vt:variant>
        <vt:i4>0</vt:i4>
      </vt:variant>
      <vt:variant>
        <vt:i4>5</vt:i4>
      </vt:variant>
      <vt:variant>
        <vt:lpwstr>https://www.ceenrg.landecon.cam.ac.uk/</vt:lpwstr>
      </vt:variant>
      <vt:variant>
        <vt:lpwstr/>
      </vt:variant>
      <vt:variant>
        <vt:i4>1245270</vt:i4>
      </vt:variant>
      <vt:variant>
        <vt:i4>60</vt:i4>
      </vt:variant>
      <vt:variant>
        <vt:i4>0</vt:i4>
      </vt:variant>
      <vt:variant>
        <vt:i4>5</vt:i4>
      </vt:variant>
      <vt:variant>
        <vt:lpwstr>https://www.energy.cam.ac.uk/cam-ies</vt:lpwstr>
      </vt:variant>
      <vt:variant>
        <vt:lpwstr/>
      </vt:variant>
      <vt:variant>
        <vt:i4>1310728</vt:i4>
      </vt:variant>
      <vt:variant>
        <vt:i4>57</vt:i4>
      </vt:variant>
      <vt:variant>
        <vt:i4>0</vt:i4>
      </vt:variant>
      <vt:variant>
        <vt:i4>5</vt:i4>
      </vt:variant>
      <vt:variant>
        <vt:lpwstr>https://www.cares.cam.ac.uk/</vt:lpwstr>
      </vt:variant>
      <vt:variant>
        <vt:lpwstr/>
      </vt:variant>
      <vt:variant>
        <vt:i4>1572871</vt:i4>
      </vt:variant>
      <vt:variant>
        <vt:i4>54</vt:i4>
      </vt:variant>
      <vt:variant>
        <vt:i4>0</vt:i4>
      </vt:variant>
      <vt:variant>
        <vt:i4>5</vt:i4>
      </vt:variant>
      <vt:variant>
        <vt:lpwstr>https://www.winton.phy.cam.ac.uk/</vt:lpwstr>
      </vt:variant>
      <vt:variant>
        <vt:lpwstr/>
      </vt:variant>
      <vt:variant>
        <vt:i4>5439498</vt:i4>
      </vt:variant>
      <vt:variant>
        <vt:i4>51</vt:i4>
      </vt:variant>
      <vt:variant>
        <vt:i4>0</vt:i4>
      </vt:variant>
      <vt:variant>
        <vt:i4>5</vt:i4>
      </vt:variant>
      <vt:variant>
        <vt:lpwstr>https://www.royce.ac.uk/</vt:lpwstr>
      </vt:variant>
      <vt:variant>
        <vt:lpwstr/>
      </vt:variant>
      <vt:variant>
        <vt:i4>458832</vt:i4>
      </vt:variant>
      <vt:variant>
        <vt:i4>48</vt:i4>
      </vt:variant>
      <vt:variant>
        <vt:i4>0</vt:i4>
      </vt:variant>
      <vt:variant>
        <vt:i4>5</vt:i4>
      </vt:variant>
      <vt:variant>
        <vt:lpwstr>https://www.energy.cam.ac.uk/</vt:lpwstr>
      </vt:variant>
      <vt:variant>
        <vt:lpwstr/>
      </vt:variant>
      <vt:variant>
        <vt:i4>7667830</vt:i4>
      </vt:variant>
      <vt:variant>
        <vt:i4>45</vt:i4>
      </vt:variant>
      <vt:variant>
        <vt:i4>0</vt:i4>
      </vt:variant>
      <vt:variant>
        <vt:i4>5</vt:i4>
      </vt:variant>
      <vt:variant>
        <vt:lpwstr>https://public.flourish.studio/visualisation/22283600/</vt:lpwstr>
      </vt:variant>
      <vt:variant>
        <vt:lpwstr/>
      </vt:variant>
      <vt:variant>
        <vt:i4>6488143</vt:i4>
      </vt:variant>
      <vt:variant>
        <vt:i4>42</vt:i4>
      </vt:variant>
      <vt:variant>
        <vt:i4>0</vt:i4>
      </vt:variant>
      <vt:variant>
        <vt:i4>5</vt:i4>
      </vt:variant>
      <vt:variant>
        <vt:lpwstr>https://public.tableau.com/shared/H3NBDN2N9?:display_count=n&amp;:origin=viz_share_link</vt:lpwstr>
      </vt:variant>
      <vt:variant>
        <vt:lpwstr/>
      </vt:variant>
      <vt:variant>
        <vt:i4>7798909</vt:i4>
      </vt:variant>
      <vt:variant>
        <vt:i4>39</vt:i4>
      </vt:variant>
      <vt:variant>
        <vt:i4>0</vt:i4>
      </vt:variant>
      <vt:variant>
        <vt:i4>5</vt:i4>
      </vt:variant>
      <vt:variant>
        <vt:lpwstr>https://public.flourish.studio/visualisation/22396569/</vt:lpwstr>
      </vt:variant>
      <vt:variant>
        <vt:lpwstr/>
      </vt:variant>
      <vt:variant>
        <vt:i4>8323084</vt:i4>
      </vt:variant>
      <vt:variant>
        <vt:i4>36</vt:i4>
      </vt:variant>
      <vt:variant>
        <vt:i4>0</vt:i4>
      </vt:variant>
      <vt:variant>
        <vt:i4>5</vt:i4>
      </vt:variant>
      <vt:variant>
        <vt:lpwstr>https://public.tableau.com/shared/RFMT58GGG?:display_count=n&amp;:origin=viz_share_link</vt:lpwstr>
      </vt:variant>
      <vt:variant>
        <vt:lpwstr/>
      </vt:variant>
      <vt:variant>
        <vt:i4>1507336</vt:i4>
      </vt:variant>
      <vt:variant>
        <vt:i4>33</vt:i4>
      </vt:variant>
      <vt:variant>
        <vt:i4>0</vt:i4>
      </vt:variant>
      <vt:variant>
        <vt:i4>5</vt:i4>
      </vt:variant>
      <vt:variant>
        <vt:lpwstr>https://app.flourish.studio/</vt:lpwstr>
      </vt:variant>
      <vt:variant>
        <vt:lpwstr/>
      </vt:variant>
      <vt:variant>
        <vt:i4>3735672</vt:i4>
      </vt:variant>
      <vt:variant>
        <vt:i4>30</vt:i4>
      </vt:variant>
      <vt:variant>
        <vt:i4>0</vt:i4>
      </vt:variant>
      <vt:variant>
        <vt:i4>5</vt:i4>
      </vt:variant>
      <vt:variant>
        <vt:lpwstr>https://notebooklm.google/</vt:lpwstr>
      </vt:variant>
      <vt:variant>
        <vt:lpwstr/>
      </vt:variant>
      <vt:variant>
        <vt:i4>458844</vt:i4>
      </vt:variant>
      <vt:variant>
        <vt:i4>27</vt:i4>
      </vt:variant>
      <vt:variant>
        <vt:i4>0</vt:i4>
      </vt:variant>
      <vt:variant>
        <vt:i4>5</vt:i4>
      </vt:variant>
      <vt:variant>
        <vt:lpwstr>https://public.tableau.com/app/profile/epsrcdatateam/viz/VisualisingourPortfolio/VoP</vt:lpwstr>
      </vt:variant>
      <vt:variant>
        <vt:lpwstr/>
      </vt:variant>
      <vt:variant>
        <vt:i4>4653147</vt:i4>
      </vt:variant>
      <vt:variant>
        <vt:i4>24</vt:i4>
      </vt:variant>
      <vt:variant>
        <vt:i4>0</vt:i4>
      </vt:variant>
      <vt:variant>
        <vt:i4>5</vt:i4>
      </vt:variant>
      <vt:variant>
        <vt:lpwstr>https://www.ukri.org/what-we-do/browse-our-areas-of-investment-and-support/quantum-technologies-theme/</vt:lpwstr>
      </vt:variant>
      <vt:variant>
        <vt:lpwstr>:~:text=EPSRC%20funds%20research%20and%20training%20to%20tackle%20the,promise%20of%20the%20new%20generation%20of%20quantum%20technologies.</vt:lpwstr>
      </vt:variant>
      <vt:variant>
        <vt:i4>5963800</vt:i4>
      </vt:variant>
      <vt:variant>
        <vt:i4>21</vt:i4>
      </vt:variant>
      <vt:variant>
        <vt:i4>0</vt:i4>
      </vt:variant>
      <vt:variant>
        <vt:i4>5</vt:i4>
      </vt:variant>
      <vt:variant>
        <vt:lpwstr>https://www.ukri.org/what-we-do/browse-our-areas-of-investment-and-support/advanced-materials-theme/</vt:lpwstr>
      </vt:variant>
      <vt:variant>
        <vt:lpwstr/>
      </vt:variant>
      <vt:variant>
        <vt:i4>2228282</vt:i4>
      </vt:variant>
      <vt:variant>
        <vt:i4>18</vt:i4>
      </vt:variant>
      <vt:variant>
        <vt:i4>0</vt:i4>
      </vt:variant>
      <vt:variant>
        <vt:i4>5</vt:i4>
      </vt:variant>
      <vt:variant>
        <vt:lpwstr>https://www.ukri.org/what-we-do/browse-our-areas-of-investment-and-support/physical-sciences-theme/</vt:lpwstr>
      </vt:variant>
      <vt:variant>
        <vt:lpwstr/>
      </vt:variant>
      <vt:variant>
        <vt:i4>3538993</vt:i4>
      </vt:variant>
      <vt:variant>
        <vt:i4>15</vt:i4>
      </vt:variant>
      <vt:variant>
        <vt:i4>0</vt:i4>
      </vt:variant>
      <vt:variant>
        <vt:i4>5</vt:i4>
      </vt:variant>
      <vt:variant>
        <vt:lpwstr>https://www.ukri.org/what-we-do/browse-our-areas-of-investment-and-support/mathematical-sciences-theme/</vt:lpwstr>
      </vt:variant>
      <vt:variant>
        <vt:lpwstr/>
      </vt:variant>
      <vt:variant>
        <vt:i4>3211305</vt:i4>
      </vt:variant>
      <vt:variant>
        <vt:i4>12</vt:i4>
      </vt:variant>
      <vt:variant>
        <vt:i4>0</vt:i4>
      </vt:variant>
      <vt:variant>
        <vt:i4>5</vt:i4>
      </vt:variant>
      <vt:variant>
        <vt:lpwstr>https://www.ukri.org/what-we-do/browse-our-areas-of-investment-and-support/manufacturing-and-the-circular-economy-theme/</vt:lpwstr>
      </vt:variant>
      <vt:variant>
        <vt:lpwstr>:~:text=The%20Manufacturing%20and%20the%20Circular%20Economy%20theme%20at,UK-wide%20manufacturing%20sector%20and%20a%20truly%20circular%20economy.</vt:lpwstr>
      </vt:variant>
      <vt:variant>
        <vt:i4>1441876</vt:i4>
      </vt:variant>
      <vt:variant>
        <vt:i4>9</vt:i4>
      </vt:variant>
      <vt:variant>
        <vt:i4>0</vt:i4>
      </vt:variant>
      <vt:variant>
        <vt:i4>5</vt:i4>
      </vt:variant>
      <vt:variant>
        <vt:lpwstr>https://www.ukri.org/what-we-do/browse-our-areas-of-investment-and-support/information-and-communication-technologies-theme/</vt:lpwstr>
      </vt:variant>
      <vt:variant>
        <vt:lpwstr/>
      </vt:variant>
      <vt:variant>
        <vt:i4>5111885</vt:i4>
      </vt:variant>
      <vt:variant>
        <vt:i4>6</vt:i4>
      </vt:variant>
      <vt:variant>
        <vt:i4>0</vt:i4>
      </vt:variant>
      <vt:variant>
        <vt:i4>5</vt:i4>
      </vt:variant>
      <vt:variant>
        <vt:lpwstr>https://www.ukri.org/what-we-do/browse-our-areas-of-investment-and-support/healthcare-technologies-theme/</vt:lpwstr>
      </vt:variant>
      <vt:variant>
        <vt:lpwstr/>
      </vt:variant>
      <vt:variant>
        <vt:i4>2031681</vt:i4>
      </vt:variant>
      <vt:variant>
        <vt:i4>3</vt:i4>
      </vt:variant>
      <vt:variant>
        <vt:i4>0</vt:i4>
      </vt:variant>
      <vt:variant>
        <vt:i4>5</vt:i4>
      </vt:variant>
      <vt:variant>
        <vt:lpwstr>https://www.ukri.org/what-we-do/browse-our-areas-of-investment-and-support/engineering-theme/</vt:lpwstr>
      </vt:variant>
      <vt:variant>
        <vt:lpwstr/>
      </vt:variant>
      <vt:variant>
        <vt:i4>786438</vt:i4>
      </vt:variant>
      <vt:variant>
        <vt:i4>0</vt:i4>
      </vt:variant>
      <vt:variant>
        <vt:i4>0</vt:i4>
      </vt:variant>
      <vt:variant>
        <vt:i4>5</vt:i4>
      </vt:variant>
      <vt:variant>
        <vt:lpwstr>https://www.ukri.org/what-we-do/browse-our-areas-of-investment-and-support/energy-theme/</vt:lpwstr>
      </vt:variant>
      <vt:variant>
        <vt:lpwstr/>
      </vt:variant>
      <vt:variant>
        <vt:i4>4849733</vt:i4>
      </vt:variant>
      <vt:variant>
        <vt:i4>0</vt:i4>
      </vt:variant>
      <vt:variant>
        <vt:i4>0</vt:i4>
      </vt:variant>
      <vt:variant>
        <vt:i4>5</vt:i4>
      </vt:variant>
      <vt:variant>
        <vt:lpwstr>https://www.ukri.org/opportunity/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Bird</dc:creator>
  <cp:keywords/>
  <dc:description/>
  <cp:lastModifiedBy>Christopher Bird</cp:lastModifiedBy>
  <cp:revision>956</cp:revision>
  <dcterms:created xsi:type="dcterms:W3CDTF">2025-03-21T13:47:00Z</dcterms:created>
  <dcterms:modified xsi:type="dcterms:W3CDTF">2025-05-19T09:47:00Z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0x010100049F875171F70E459504B6C2E8F835C0</vt:lpwstr>
  </property>
  <property fmtid="{D5CDD505-2E9C-101B-9397-08002B2CF9AE}" pid="3" name="MediaServiceImageTags">
    <vt:lpwstr/>
  </property>
</Properties>
</file>