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0874" w14:textId="77777777" w:rsidR="00577F74" w:rsidRDefault="00577F74" w:rsidP="008B490D">
      <w:pPr>
        <w:tabs>
          <w:tab w:val="left" w:pos="9946"/>
        </w:tabs>
        <w:ind w:left="110" w:right="1000"/>
        <w:jc w:val="both"/>
        <w:rPr>
          <w:rFonts w:ascii="Times New Roman"/>
          <w:noProof/>
          <w:sz w:val="20"/>
        </w:rPr>
      </w:pPr>
    </w:p>
    <w:p w14:paraId="2F072C41" w14:textId="77777777" w:rsidR="00577F74" w:rsidRDefault="00577F74" w:rsidP="008B490D">
      <w:pPr>
        <w:tabs>
          <w:tab w:val="left" w:pos="9946"/>
        </w:tabs>
        <w:ind w:left="110" w:right="1000"/>
        <w:jc w:val="both"/>
        <w:rPr>
          <w:rFonts w:ascii="Times New Roman"/>
          <w:noProof/>
          <w:sz w:val="20"/>
        </w:rPr>
      </w:pPr>
    </w:p>
    <w:p w14:paraId="0A3D7975" w14:textId="6EA44565" w:rsidR="00FB61F3" w:rsidRDefault="00D467FA" w:rsidP="008B490D">
      <w:pPr>
        <w:tabs>
          <w:tab w:val="left" w:pos="9946"/>
        </w:tabs>
        <w:ind w:left="110" w:right="1000"/>
        <w:jc w:val="both"/>
        <w:rPr>
          <w:rFonts w:ascii="Times New Roman"/>
          <w:sz w:val="20"/>
        </w:rPr>
      </w:pPr>
      <w:r>
        <w:rPr>
          <w:rFonts w:ascii="Times New Roman"/>
          <w:sz w:val="20"/>
        </w:rPr>
        <w:tab/>
      </w:r>
    </w:p>
    <w:p w14:paraId="0A3D7976" w14:textId="77777777" w:rsidR="00FB61F3" w:rsidRDefault="00FB61F3" w:rsidP="008B490D">
      <w:pPr>
        <w:pStyle w:val="BodyText"/>
        <w:tabs>
          <w:tab w:val="left" w:pos="9946"/>
        </w:tabs>
        <w:spacing w:before="1"/>
        <w:ind w:left="0" w:right="1000"/>
        <w:jc w:val="both"/>
        <w:rPr>
          <w:rFonts w:ascii="Times New Roman"/>
          <w:sz w:val="6"/>
        </w:rPr>
      </w:pPr>
    </w:p>
    <w:p w14:paraId="0A3D7977" w14:textId="77777777" w:rsidR="00FB61F3" w:rsidRDefault="00D467FA" w:rsidP="008B490D">
      <w:pPr>
        <w:tabs>
          <w:tab w:val="left" w:pos="9946"/>
        </w:tabs>
        <w:spacing w:line="670" w:lineRule="exact"/>
        <w:ind w:left="892" w:right="1000"/>
        <w:jc w:val="both"/>
        <w:rPr>
          <w:rFonts w:ascii="Calibri Light"/>
          <w:sz w:val="56"/>
        </w:rPr>
      </w:pPr>
      <w:proofErr w:type="spellStart"/>
      <w:r>
        <w:rPr>
          <w:rFonts w:ascii="Calibri Light"/>
          <w:sz w:val="56"/>
        </w:rPr>
        <w:t>Wellcome</w:t>
      </w:r>
      <w:proofErr w:type="spellEnd"/>
      <w:r>
        <w:rPr>
          <w:rFonts w:ascii="Calibri Light"/>
          <w:sz w:val="56"/>
        </w:rPr>
        <w:t xml:space="preserve"> Discovery Awards</w:t>
      </w:r>
    </w:p>
    <w:p w14:paraId="22A2585A" w14:textId="77777777" w:rsidR="00B256C6" w:rsidRDefault="00B256C6" w:rsidP="008B490D">
      <w:pPr>
        <w:tabs>
          <w:tab w:val="left" w:pos="9946"/>
        </w:tabs>
        <w:ind w:right="1000"/>
        <w:jc w:val="both"/>
        <w:rPr>
          <w:b/>
          <w:sz w:val="24"/>
        </w:rPr>
      </w:pPr>
    </w:p>
    <w:p w14:paraId="0A3D7978" w14:textId="56B793C6" w:rsidR="00FB61F3" w:rsidRDefault="00291DE5" w:rsidP="008B490D">
      <w:pPr>
        <w:tabs>
          <w:tab w:val="left" w:pos="9946"/>
        </w:tabs>
        <w:ind w:right="1000" w:firstLine="720"/>
        <w:jc w:val="both"/>
        <w:rPr>
          <w:sz w:val="24"/>
        </w:rPr>
      </w:pPr>
      <w:r>
        <w:rPr>
          <w:b/>
          <w:sz w:val="24"/>
        </w:rPr>
        <w:t xml:space="preserve">   </w:t>
      </w:r>
      <w:proofErr w:type="spellStart"/>
      <w:r w:rsidR="00D467FA">
        <w:rPr>
          <w:b/>
          <w:sz w:val="24"/>
        </w:rPr>
        <w:t>Wellcome</w:t>
      </w:r>
      <w:proofErr w:type="spellEnd"/>
      <w:r w:rsidR="00D467FA">
        <w:rPr>
          <w:b/>
          <w:sz w:val="24"/>
        </w:rPr>
        <w:t xml:space="preserve"> </w:t>
      </w:r>
      <w:hyperlink r:id="rId11">
        <w:r w:rsidR="00D467FA">
          <w:rPr>
            <w:b/>
            <w:color w:val="0462C1"/>
            <w:sz w:val="24"/>
            <w:u w:val="thick" w:color="0462C1"/>
          </w:rPr>
          <w:t>Discovery Research remit</w:t>
        </w:r>
        <w:r w:rsidR="00D467FA">
          <w:rPr>
            <w:b/>
            <w:color w:val="0462C1"/>
            <w:sz w:val="24"/>
          </w:rPr>
          <w:t xml:space="preserve"> </w:t>
        </w:r>
      </w:hyperlink>
      <w:r w:rsidR="00D467FA">
        <w:rPr>
          <w:sz w:val="24"/>
        </w:rPr>
        <w:t xml:space="preserve">(see </w:t>
      </w:r>
      <w:proofErr w:type="spellStart"/>
      <w:r w:rsidR="00D467FA">
        <w:rPr>
          <w:sz w:val="24"/>
        </w:rPr>
        <w:t>Wellcome</w:t>
      </w:r>
      <w:proofErr w:type="spellEnd"/>
      <w:r w:rsidR="00D467FA">
        <w:rPr>
          <w:sz w:val="24"/>
        </w:rPr>
        <w:t xml:space="preserve"> webpages for more information)</w:t>
      </w:r>
    </w:p>
    <w:p w14:paraId="0A3D7979" w14:textId="77777777" w:rsidR="00FB61F3" w:rsidRDefault="00FB61F3" w:rsidP="008B490D">
      <w:pPr>
        <w:pStyle w:val="BodyText"/>
        <w:tabs>
          <w:tab w:val="left" w:pos="9946"/>
        </w:tabs>
        <w:spacing w:before="11"/>
        <w:ind w:left="0" w:right="1000"/>
        <w:jc w:val="both"/>
        <w:rPr>
          <w:sz w:val="13"/>
        </w:rPr>
      </w:pPr>
    </w:p>
    <w:p w14:paraId="0A3D797A" w14:textId="77777777" w:rsidR="00FB61F3" w:rsidRDefault="00D467FA" w:rsidP="008B490D">
      <w:pPr>
        <w:pStyle w:val="BodyText"/>
        <w:tabs>
          <w:tab w:val="left" w:pos="9946"/>
        </w:tabs>
        <w:ind w:left="892" w:right="1000"/>
        <w:jc w:val="both"/>
      </w:pPr>
      <w:r>
        <w:t xml:space="preserve">Applications can present research from any discipline as long as it has the potential to improve human life, health and wellbeing, and aligns with </w:t>
      </w:r>
      <w:proofErr w:type="spellStart"/>
      <w:r>
        <w:t>Wellcome’s</w:t>
      </w:r>
      <w:proofErr w:type="spellEnd"/>
      <w:r>
        <w:t xml:space="preserve"> funding remit. Applications for awards under </w:t>
      </w:r>
      <w:proofErr w:type="spellStart"/>
      <w:r>
        <w:t>Wellcome’s</w:t>
      </w:r>
      <w:proofErr w:type="spellEnd"/>
      <w:r>
        <w:t xml:space="preserve"> Discovery Research remit do not need to be within their health challenge programmes (mental health, climate and health, and infectious disease).</w:t>
      </w:r>
    </w:p>
    <w:p w14:paraId="0A3D797B" w14:textId="77777777" w:rsidR="00FB61F3" w:rsidRDefault="00FB61F3" w:rsidP="008B490D">
      <w:pPr>
        <w:pStyle w:val="BodyText"/>
        <w:tabs>
          <w:tab w:val="left" w:pos="9946"/>
        </w:tabs>
        <w:ind w:left="0" w:right="1000"/>
        <w:jc w:val="both"/>
      </w:pPr>
    </w:p>
    <w:p w14:paraId="4CC20944" w14:textId="6955DE5A" w:rsidR="00AF418D" w:rsidRDefault="00D467FA" w:rsidP="008B490D">
      <w:pPr>
        <w:pStyle w:val="BodyText"/>
        <w:tabs>
          <w:tab w:val="left" w:pos="9946"/>
        </w:tabs>
        <w:ind w:left="892" w:right="1000"/>
        <w:jc w:val="both"/>
      </w:pPr>
      <w:proofErr w:type="spellStart"/>
      <w:r>
        <w:t>Wellcome</w:t>
      </w:r>
      <w:proofErr w:type="spellEnd"/>
      <w:r>
        <w:t xml:space="preserve"> will particularly welcome applications that bring together different disciplines to tackle problems creatively and with new perspectives. Applicants must think boldly and with ambition, asking challenging questions with the potential for real impact.</w:t>
      </w:r>
      <w:r w:rsidR="00D317E2">
        <w:t xml:space="preserve"> </w:t>
      </w:r>
      <w:proofErr w:type="spellStart"/>
      <w:r w:rsidR="00D317E2">
        <w:t>Wellcome</w:t>
      </w:r>
      <w:proofErr w:type="spellEnd"/>
      <w:r w:rsidR="00D317E2">
        <w:t xml:space="preserve"> </w:t>
      </w:r>
      <w:r w:rsidR="00163A38">
        <w:t xml:space="preserve">will not typically fund clinical trials. </w:t>
      </w:r>
      <w:r w:rsidR="00B87BD7">
        <w:t xml:space="preserve">Discovery science </w:t>
      </w:r>
      <w:r w:rsidR="006E4D75" w:rsidRPr="006E4D75">
        <w:t>lead</w:t>
      </w:r>
      <w:r w:rsidR="006E4D75">
        <w:t>s</w:t>
      </w:r>
      <w:r w:rsidR="006E4D75" w:rsidRPr="006E4D75">
        <w:t xml:space="preserve"> to new knowledge and insights into life, health and wellbeing</w:t>
      </w:r>
      <w:r w:rsidR="006E4D75">
        <w:t xml:space="preserve">. Research that is focussed on translation of </w:t>
      </w:r>
      <w:r w:rsidR="0080642F">
        <w:t xml:space="preserve">technologies, diagnostics, therapies </w:t>
      </w:r>
      <w:r w:rsidR="003219CC">
        <w:t>tends not to fit this remit.</w:t>
      </w:r>
      <w:r w:rsidR="0080642F">
        <w:t xml:space="preserve"> </w:t>
      </w:r>
    </w:p>
    <w:p w14:paraId="18AC43D3" w14:textId="77777777" w:rsidR="00747AE8" w:rsidRDefault="00747AE8" w:rsidP="008B490D">
      <w:pPr>
        <w:pStyle w:val="BodyText"/>
        <w:tabs>
          <w:tab w:val="left" w:pos="9946"/>
        </w:tabs>
        <w:ind w:left="892" w:right="1000"/>
        <w:jc w:val="both"/>
      </w:pPr>
    </w:p>
    <w:p w14:paraId="0A3D797E" w14:textId="209D5606" w:rsidR="00FB61F3" w:rsidRDefault="00747AE8" w:rsidP="008B490D">
      <w:pPr>
        <w:pStyle w:val="BodyText"/>
        <w:tabs>
          <w:tab w:val="left" w:pos="9946"/>
        </w:tabs>
        <w:ind w:left="892" w:right="1000"/>
        <w:jc w:val="both"/>
        <w:rPr>
          <w:color w:val="0462C1"/>
          <w:u w:val="single" w:color="0462C1"/>
        </w:rPr>
      </w:pPr>
      <w:proofErr w:type="spellStart"/>
      <w:r>
        <w:t>Wellcome</w:t>
      </w:r>
      <w:proofErr w:type="spellEnd"/>
      <w:r>
        <w:t xml:space="preserve"> discovery applications have to strike the right balance between </w:t>
      </w:r>
      <w:r w:rsidR="007734B2">
        <w:t xml:space="preserve">being ambitious but also </w:t>
      </w:r>
      <w:r w:rsidR="00D467FA">
        <w:t>achievable</w:t>
      </w:r>
      <w:r w:rsidR="007734B2">
        <w:t xml:space="preserve">. Some applicants have failed in the past by just providing </w:t>
      </w:r>
      <w:r w:rsidR="004D16F4">
        <w:t xml:space="preserve">the </w:t>
      </w:r>
      <w:r w:rsidR="00577F74">
        <w:t>high-level</w:t>
      </w:r>
      <w:r w:rsidR="004D16F4">
        <w:t xml:space="preserve"> vision with not enough detail on how it will be achieved. </w:t>
      </w:r>
      <w:proofErr w:type="spellStart"/>
      <w:r w:rsidR="00D467FA">
        <w:t>Wellcome</w:t>
      </w:r>
      <w:proofErr w:type="spellEnd"/>
      <w:r w:rsidR="00D467FA">
        <w:t xml:space="preserve"> have provided </w:t>
      </w:r>
      <w:hyperlink r:id="rId12">
        <w:r w:rsidR="00D467FA">
          <w:rPr>
            <w:color w:val="0462C1"/>
            <w:u w:val="single" w:color="0462C1"/>
          </w:rPr>
          <w:t>guidance on writing applications</w:t>
        </w:r>
        <w:r w:rsidR="00D467FA">
          <w:rPr>
            <w:color w:val="0462C1"/>
          </w:rPr>
          <w:t xml:space="preserve"> </w:t>
        </w:r>
      </w:hyperlink>
      <w:r w:rsidR="00D467FA">
        <w:t xml:space="preserve">and using </w:t>
      </w:r>
      <w:hyperlink r:id="rId13">
        <w:proofErr w:type="spellStart"/>
        <w:r w:rsidR="00D467FA">
          <w:rPr>
            <w:color w:val="0462C1"/>
            <w:u w:val="single" w:color="0462C1"/>
          </w:rPr>
          <w:t>Wellcome</w:t>
        </w:r>
        <w:proofErr w:type="spellEnd"/>
        <w:r w:rsidR="00D467FA">
          <w:rPr>
            <w:color w:val="0462C1"/>
            <w:u w:val="single" w:color="0462C1"/>
          </w:rPr>
          <w:t xml:space="preserve"> Grant Tracker</w:t>
        </w:r>
      </w:hyperlink>
      <w:r w:rsidR="00D467FA">
        <w:rPr>
          <w:color w:val="0462C1"/>
          <w:u w:val="single" w:color="0462C1"/>
        </w:rPr>
        <w:t>.</w:t>
      </w:r>
    </w:p>
    <w:p w14:paraId="2A8F1896" w14:textId="77777777" w:rsidR="00D17B2E" w:rsidRDefault="00D17B2E" w:rsidP="008B490D">
      <w:pPr>
        <w:pStyle w:val="BodyText"/>
        <w:tabs>
          <w:tab w:val="left" w:pos="9946"/>
        </w:tabs>
        <w:ind w:left="892" w:right="1000"/>
        <w:jc w:val="both"/>
        <w:rPr>
          <w:color w:val="0462C1"/>
          <w:u w:val="single" w:color="0462C1"/>
        </w:rPr>
      </w:pPr>
    </w:p>
    <w:p w14:paraId="2A0366E0" w14:textId="6FF56D26" w:rsidR="00D17B2E" w:rsidRPr="00D17B2E" w:rsidRDefault="00D17B2E" w:rsidP="008B490D">
      <w:pPr>
        <w:pStyle w:val="BodyText"/>
        <w:tabs>
          <w:tab w:val="left" w:pos="9946"/>
        </w:tabs>
        <w:ind w:left="892" w:right="1000"/>
        <w:jc w:val="both"/>
      </w:pPr>
      <w:r w:rsidRPr="00C84933">
        <w:t xml:space="preserve">Info on </w:t>
      </w:r>
      <w:r w:rsidR="00C84933" w:rsidRPr="00C84933">
        <w:t xml:space="preserve">previously </w:t>
      </w:r>
      <w:r w:rsidRPr="00C84933">
        <w:t xml:space="preserve">funded </w:t>
      </w:r>
      <w:r w:rsidR="00C84933" w:rsidRPr="00C84933">
        <w:t>awards can be found here</w:t>
      </w:r>
      <w:r w:rsidR="00C84933">
        <w:rPr>
          <w:color w:val="0462C1"/>
        </w:rPr>
        <w:t xml:space="preserve">: </w:t>
      </w:r>
      <w:hyperlink r:id="rId14" w:history="1">
        <w:r w:rsidR="00C84933">
          <w:rPr>
            <w:rStyle w:val="Hyperlink"/>
          </w:rPr>
          <w:t xml:space="preserve">Find grants awarded | Grant Funding | </w:t>
        </w:r>
        <w:proofErr w:type="spellStart"/>
        <w:r w:rsidR="00C84933">
          <w:rPr>
            <w:rStyle w:val="Hyperlink"/>
          </w:rPr>
          <w:t>Wellcome</w:t>
        </w:r>
        <w:proofErr w:type="spellEnd"/>
      </w:hyperlink>
      <w:r w:rsidR="00C84933">
        <w:t>.</w:t>
      </w:r>
    </w:p>
    <w:p w14:paraId="0A3D797F" w14:textId="77777777" w:rsidR="00FB61F3" w:rsidRDefault="00FB61F3" w:rsidP="008B490D">
      <w:pPr>
        <w:pStyle w:val="BodyText"/>
        <w:tabs>
          <w:tab w:val="left" w:pos="9946"/>
        </w:tabs>
        <w:spacing w:before="1"/>
        <w:ind w:left="0" w:right="1000"/>
        <w:jc w:val="both"/>
      </w:pPr>
    </w:p>
    <w:p w14:paraId="73668287" w14:textId="77777777" w:rsidR="00D17B2E" w:rsidRDefault="00D17B2E" w:rsidP="008B490D">
      <w:pPr>
        <w:pStyle w:val="BodyText"/>
        <w:tabs>
          <w:tab w:val="left" w:pos="9946"/>
        </w:tabs>
        <w:spacing w:before="1"/>
        <w:ind w:left="0" w:right="1000"/>
        <w:jc w:val="both"/>
      </w:pPr>
    </w:p>
    <w:p w14:paraId="0A3D7980" w14:textId="77777777" w:rsidR="00FB61F3" w:rsidRDefault="00D467FA" w:rsidP="008B490D">
      <w:pPr>
        <w:tabs>
          <w:tab w:val="left" w:pos="9946"/>
        </w:tabs>
        <w:ind w:left="892" w:right="1000"/>
        <w:jc w:val="both"/>
        <w:rPr>
          <w:sz w:val="24"/>
        </w:rPr>
      </w:pPr>
      <w:proofErr w:type="spellStart"/>
      <w:r>
        <w:rPr>
          <w:b/>
          <w:sz w:val="24"/>
        </w:rPr>
        <w:t>Wellcome</w:t>
      </w:r>
      <w:proofErr w:type="spellEnd"/>
      <w:r>
        <w:rPr>
          <w:b/>
          <w:sz w:val="24"/>
        </w:rPr>
        <w:t xml:space="preserve"> </w:t>
      </w:r>
      <w:hyperlink r:id="rId15">
        <w:r>
          <w:rPr>
            <w:b/>
            <w:color w:val="0462C1"/>
            <w:sz w:val="24"/>
            <w:u w:val="thick" w:color="0462C1"/>
          </w:rPr>
          <w:t>Discovery Award</w:t>
        </w:r>
        <w:r>
          <w:rPr>
            <w:b/>
            <w:color w:val="0462C1"/>
            <w:sz w:val="24"/>
          </w:rPr>
          <w:t xml:space="preserve"> </w:t>
        </w:r>
      </w:hyperlink>
      <w:r>
        <w:rPr>
          <w:sz w:val="24"/>
        </w:rPr>
        <w:t xml:space="preserve">(see </w:t>
      </w:r>
      <w:proofErr w:type="spellStart"/>
      <w:r>
        <w:rPr>
          <w:sz w:val="24"/>
        </w:rPr>
        <w:t>Wellcome</w:t>
      </w:r>
      <w:proofErr w:type="spellEnd"/>
      <w:r>
        <w:rPr>
          <w:sz w:val="24"/>
        </w:rPr>
        <w:t xml:space="preserve"> webpages for more information)</w:t>
      </w:r>
    </w:p>
    <w:p w14:paraId="0A3D7981" w14:textId="77777777" w:rsidR="00FB61F3" w:rsidRDefault="00FB61F3" w:rsidP="008B490D">
      <w:pPr>
        <w:pStyle w:val="BodyText"/>
        <w:tabs>
          <w:tab w:val="left" w:pos="9946"/>
        </w:tabs>
        <w:spacing w:before="8"/>
        <w:ind w:left="0" w:right="1000"/>
        <w:jc w:val="both"/>
        <w:rPr>
          <w:sz w:val="13"/>
        </w:rPr>
      </w:pPr>
    </w:p>
    <w:p w14:paraId="290298F1" w14:textId="540FC3B6" w:rsidR="003E03D6" w:rsidRDefault="00D467FA" w:rsidP="008B490D">
      <w:pPr>
        <w:pStyle w:val="BodyText"/>
        <w:tabs>
          <w:tab w:val="left" w:pos="9946"/>
        </w:tabs>
        <w:spacing w:before="94"/>
        <w:ind w:left="892" w:right="1000"/>
        <w:jc w:val="both"/>
      </w:pPr>
      <w:r>
        <w:t>Awards usually last for 8 years, but this can be shorter if appropriate to the discipline, or longer if the award is to be held part time.</w:t>
      </w:r>
      <w:r w:rsidR="003E03D6">
        <w:t xml:space="preserve"> If you are to ask for 8 years of funding, explain why long term funding would allow you to achieve something that a shorter grant would not. </w:t>
      </w:r>
      <w:r w:rsidR="00790AF6">
        <w:t>8 years in the future can be hard to plan for.</w:t>
      </w:r>
      <w:r w:rsidR="002B02F8">
        <w:t xml:space="preserve"> </w:t>
      </w:r>
      <w:r w:rsidR="00895D1F">
        <w:t>The b</w:t>
      </w:r>
      <w:r w:rsidR="00895D1F" w:rsidRPr="00895D1F">
        <w:t>est applications have very detailed experimental plan for 5 years and some details/plans/vision for the further 3 years</w:t>
      </w:r>
      <w:r w:rsidR="00DA28EB">
        <w:t>.</w:t>
      </w:r>
      <w:r w:rsidR="00895D1F" w:rsidRPr="00895D1F">
        <w:t xml:space="preserve"> </w:t>
      </w:r>
      <w:r w:rsidR="00704566">
        <w:t xml:space="preserve">Things may change and so it’s a good idea to </w:t>
      </w:r>
      <w:r w:rsidR="0083316D">
        <w:t>identify alternative approaches should plans need to change.</w:t>
      </w:r>
      <w:r w:rsidR="006C3817">
        <w:t xml:space="preserve"> It’s unusual to ask for </w:t>
      </w:r>
      <w:r w:rsidR="003C7BAA">
        <w:t>a short duration</w:t>
      </w:r>
      <w:r w:rsidR="006C3817">
        <w:t xml:space="preserve">. This would risk being seen as </w:t>
      </w:r>
      <w:r w:rsidR="000D54F7">
        <w:t>not as ambitious.</w:t>
      </w:r>
      <w:r w:rsidR="00DA28EB" w:rsidRPr="00DA28EB">
        <w:t xml:space="preserve"> </w:t>
      </w:r>
      <w:r w:rsidR="00DA28EB" w:rsidRPr="00DA28EB">
        <w:t xml:space="preserve">Most important with length: </w:t>
      </w:r>
      <w:r w:rsidR="00DA28EB">
        <w:t xml:space="preserve">be </w:t>
      </w:r>
      <w:r w:rsidR="00DA28EB" w:rsidRPr="00DA28EB">
        <w:t>realistic about how long proposed work will take. A 5-yr plan won’t get 8 years of funding</w:t>
      </w:r>
      <w:r w:rsidR="00DA28EB">
        <w:t>.</w:t>
      </w:r>
    </w:p>
    <w:p w14:paraId="0A3D7983" w14:textId="77777777" w:rsidR="00FB61F3" w:rsidRDefault="00FB61F3" w:rsidP="008B490D">
      <w:pPr>
        <w:pStyle w:val="BodyText"/>
        <w:tabs>
          <w:tab w:val="left" w:pos="9946"/>
        </w:tabs>
        <w:spacing w:before="2"/>
        <w:ind w:left="0" w:right="1000"/>
        <w:jc w:val="both"/>
      </w:pPr>
    </w:p>
    <w:p w14:paraId="0A3D7984" w14:textId="77777777" w:rsidR="00FB61F3" w:rsidRDefault="00D467FA" w:rsidP="008B490D">
      <w:pPr>
        <w:pStyle w:val="BodyText"/>
        <w:tabs>
          <w:tab w:val="left" w:pos="9946"/>
        </w:tabs>
        <w:ind w:left="892" w:right="1000"/>
        <w:jc w:val="both"/>
      </w:pPr>
      <w:r>
        <w:t xml:space="preserve">A researcher can hold one Discovery Award as lead applicant and be a </w:t>
      </w:r>
      <w:proofErr w:type="spellStart"/>
      <w:r>
        <w:t>coapplicant</w:t>
      </w:r>
      <w:proofErr w:type="spellEnd"/>
      <w:r>
        <w:t xml:space="preserve"> on up to two concurrent Discovery Awards. Current holders of Investigator Awards, Collaborative Awards and Senior Research Fellowships cannot be a lead applicant on a Discovery Award, but may be a </w:t>
      </w:r>
      <w:proofErr w:type="spellStart"/>
      <w:r>
        <w:t>coapplicant</w:t>
      </w:r>
      <w:proofErr w:type="spellEnd"/>
      <w:r>
        <w:t xml:space="preserve"> on up to two Discovery Awards. Researchers cannot be a </w:t>
      </w:r>
      <w:proofErr w:type="spellStart"/>
      <w:r>
        <w:t>coapplicant</w:t>
      </w:r>
      <w:proofErr w:type="spellEnd"/>
      <w:r>
        <w:t xml:space="preserve"> on more than two Discovery Awards (regardless of whether they are a lead applicant on a third Award).</w:t>
      </w:r>
    </w:p>
    <w:p w14:paraId="0A3D7985" w14:textId="77777777" w:rsidR="00FB61F3" w:rsidRDefault="00FB61F3" w:rsidP="008B490D">
      <w:pPr>
        <w:pStyle w:val="BodyText"/>
        <w:tabs>
          <w:tab w:val="left" w:pos="9946"/>
        </w:tabs>
        <w:spacing w:before="7"/>
        <w:ind w:left="0" w:right="1000"/>
        <w:jc w:val="both"/>
        <w:rPr>
          <w:sz w:val="25"/>
        </w:rPr>
      </w:pPr>
    </w:p>
    <w:p w14:paraId="0A3D7986" w14:textId="77777777" w:rsidR="00FB61F3" w:rsidRDefault="00D467FA" w:rsidP="008B490D">
      <w:pPr>
        <w:pStyle w:val="Heading1"/>
        <w:tabs>
          <w:tab w:val="left" w:pos="9946"/>
        </w:tabs>
        <w:ind w:right="1000"/>
        <w:jc w:val="both"/>
      </w:pPr>
      <w:r>
        <w:rPr>
          <w:color w:val="2D74B5"/>
        </w:rPr>
        <w:t>Key eligibility criteria</w:t>
      </w:r>
    </w:p>
    <w:p w14:paraId="0A3D7987" w14:textId="77777777" w:rsidR="00FB61F3" w:rsidRDefault="00D467FA" w:rsidP="008B490D">
      <w:pPr>
        <w:pStyle w:val="BodyText"/>
        <w:tabs>
          <w:tab w:val="left" w:pos="9946"/>
        </w:tabs>
        <w:spacing w:before="22"/>
        <w:ind w:left="892" w:right="1000"/>
        <w:jc w:val="both"/>
      </w:pPr>
      <w:r>
        <w:t xml:space="preserve">(See the </w:t>
      </w:r>
      <w:hyperlink r:id="rId16" w:anchor="eligibility-and-suitability-5e2e">
        <w:r>
          <w:t>‘</w:t>
        </w:r>
        <w:r>
          <w:rPr>
            <w:color w:val="0462C1"/>
            <w:u w:val="single" w:color="0462C1"/>
          </w:rPr>
          <w:t>Eligibility and Suitability</w:t>
        </w:r>
        <w:r>
          <w:t>’</w:t>
        </w:r>
      </w:hyperlink>
      <w:r>
        <w:t xml:space="preserve"> section of the Discovery Award webpages for more information):</w:t>
      </w:r>
    </w:p>
    <w:p w14:paraId="0A3D7988" w14:textId="77777777" w:rsidR="00FB61F3" w:rsidRDefault="00FB61F3" w:rsidP="008B490D">
      <w:pPr>
        <w:pStyle w:val="BodyText"/>
        <w:tabs>
          <w:tab w:val="left" w:pos="9946"/>
        </w:tabs>
        <w:spacing w:before="10"/>
        <w:ind w:left="0" w:right="1000"/>
        <w:jc w:val="both"/>
        <w:rPr>
          <w:sz w:val="13"/>
        </w:rPr>
      </w:pPr>
    </w:p>
    <w:p w14:paraId="169507C2" w14:textId="289CBD6E" w:rsidR="004425F0" w:rsidRDefault="004425F0" w:rsidP="008B490D">
      <w:pPr>
        <w:pStyle w:val="BodyText"/>
        <w:tabs>
          <w:tab w:val="left" w:pos="9946"/>
        </w:tabs>
        <w:spacing w:before="94"/>
        <w:ind w:left="892" w:right="1000"/>
        <w:jc w:val="both"/>
      </w:pPr>
      <w:r>
        <w:t xml:space="preserve">Discovery awards can be </w:t>
      </w:r>
      <w:r w:rsidR="0096186B">
        <w:t xml:space="preserve">for an individual PI (like the previous </w:t>
      </w:r>
      <w:proofErr w:type="spellStart"/>
      <w:r w:rsidR="0096186B">
        <w:t>Wellcome</w:t>
      </w:r>
      <w:proofErr w:type="spellEnd"/>
      <w:r w:rsidR="0096186B">
        <w:t xml:space="preserve"> Investigator awards</w:t>
      </w:r>
      <w:r w:rsidR="00603C59">
        <w:t xml:space="preserve">) or teams of applicants (like the previous </w:t>
      </w:r>
      <w:proofErr w:type="spellStart"/>
      <w:r w:rsidR="00603C59">
        <w:t>Wellcome</w:t>
      </w:r>
      <w:proofErr w:type="spellEnd"/>
      <w:r w:rsidR="00603C59">
        <w:t xml:space="preserve"> Collaborative award).</w:t>
      </w:r>
    </w:p>
    <w:p w14:paraId="0A3D7989" w14:textId="31F374B0" w:rsidR="00FB61F3" w:rsidRDefault="00114DA1" w:rsidP="008B490D">
      <w:pPr>
        <w:pStyle w:val="BodyText"/>
        <w:tabs>
          <w:tab w:val="left" w:pos="9946"/>
        </w:tabs>
        <w:spacing w:before="94"/>
        <w:ind w:left="892" w:right="1000"/>
        <w:jc w:val="both"/>
      </w:pPr>
      <w:r>
        <w:t xml:space="preserve">If applying as a team, team size will depend on the proposed research. It will usually range from two to eight applicants, including the lead applicant. </w:t>
      </w:r>
      <w:proofErr w:type="spellStart"/>
      <w:r>
        <w:t>Wellcome</w:t>
      </w:r>
      <w:proofErr w:type="spellEnd"/>
      <w:r>
        <w:t xml:space="preserve"> encourage lead applicants to put together diverse teams.</w:t>
      </w:r>
    </w:p>
    <w:p w14:paraId="0A3D798A" w14:textId="77777777" w:rsidR="00FB61F3" w:rsidRDefault="00FB61F3" w:rsidP="008B490D">
      <w:pPr>
        <w:pStyle w:val="BodyText"/>
        <w:tabs>
          <w:tab w:val="left" w:pos="9946"/>
        </w:tabs>
        <w:spacing w:before="1"/>
        <w:ind w:left="0" w:right="1000"/>
        <w:jc w:val="both"/>
      </w:pPr>
    </w:p>
    <w:p w14:paraId="0A3D798B" w14:textId="77777777" w:rsidR="00FB61F3" w:rsidRDefault="00D467FA" w:rsidP="008B490D">
      <w:pPr>
        <w:pStyle w:val="BodyText"/>
        <w:tabs>
          <w:tab w:val="left" w:pos="9946"/>
        </w:tabs>
        <w:spacing w:before="1" w:line="252" w:lineRule="exact"/>
        <w:ind w:left="892" w:right="1000"/>
        <w:jc w:val="both"/>
      </w:pPr>
      <w:r>
        <w:t>As a Lead Applicant on a Discovery Award:</w:t>
      </w:r>
    </w:p>
    <w:p w14:paraId="0A3D798C" w14:textId="77777777" w:rsidR="00FB61F3" w:rsidRDefault="00D467FA" w:rsidP="008B490D">
      <w:pPr>
        <w:pStyle w:val="ListParagraph"/>
        <w:numPr>
          <w:ilvl w:val="0"/>
          <w:numId w:val="9"/>
        </w:numPr>
        <w:tabs>
          <w:tab w:val="left" w:pos="1614"/>
          <w:tab w:val="left" w:pos="9946"/>
        </w:tabs>
        <w:ind w:left="1252" w:right="1000"/>
        <w:jc w:val="both"/>
      </w:pPr>
      <w:r>
        <w:t>You must have international standing as a research leader in your field, experience</w:t>
      </w:r>
      <w:r>
        <w:rPr>
          <w:spacing w:val="-27"/>
        </w:rPr>
        <w:t xml:space="preserve"> </w:t>
      </w:r>
      <w:r>
        <w:t>of leading innovative and creative research and a track record of managing and training others.</w:t>
      </w:r>
    </w:p>
    <w:p w14:paraId="0A3D798D" w14:textId="77777777" w:rsidR="00FB61F3" w:rsidRDefault="00D467FA" w:rsidP="008B490D">
      <w:pPr>
        <w:pStyle w:val="ListParagraph"/>
        <w:numPr>
          <w:ilvl w:val="0"/>
          <w:numId w:val="9"/>
        </w:numPr>
        <w:tabs>
          <w:tab w:val="left" w:pos="1614"/>
          <w:tab w:val="left" w:pos="9946"/>
        </w:tabs>
        <w:spacing w:before="2" w:line="237" w:lineRule="auto"/>
        <w:ind w:left="1252" w:right="1000"/>
        <w:jc w:val="both"/>
      </w:pPr>
      <w:r>
        <w:t xml:space="preserve">If you are the lead applicant for a team, you must be able to demonstrate that you can drive </w:t>
      </w:r>
      <w:r>
        <w:lastRenderedPageBreak/>
        <w:t>and lead a substantial collaborative research</w:t>
      </w:r>
      <w:r>
        <w:rPr>
          <w:spacing w:val="-5"/>
        </w:rPr>
        <w:t xml:space="preserve"> </w:t>
      </w:r>
      <w:r>
        <w:t>programme.</w:t>
      </w:r>
    </w:p>
    <w:p w14:paraId="0A3D798E" w14:textId="77777777" w:rsidR="00FB61F3" w:rsidRDefault="00D467FA" w:rsidP="008B490D">
      <w:pPr>
        <w:pStyle w:val="ListParagraph"/>
        <w:numPr>
          <w:ilvl w:val="0"/>
          <w:numId w:val="9"/>
        </w:numPr>
        <w:tabs>
          <w:tab w:val="left" w:pos="1614"/>
          <w:tab w:val="left" w:pos="9946"/>
        </w:tabs>
        <w:spacing w:before="1" w:line="268" w:lineRule="exact"/>
        <w:ind w:left="1252" w:right="1000" w:hanging="361"/>
        <w:jc w:val="both"/>
      </w:pPr>
      <w:r>
        <w:t>You must be able to contribute at least 20% of your research time to the</w:t>
      </w:r>
      <w:r>
        <w:rPr>
          <w:spacing w:val="-10"/>
        </w:rPr>
        <w:t xml:space="preserve"> </w:t>
      </w:r>
      <w:r>
        <w:t>programme.</w:t>
      </w:r>
    </w:p>
    <w:p w14:paraId="0A3D798F" w14:textId="77777777" w:rsidR="00FB61F3" w:rsidRDefault="00D467FA" w:rsidP="008B490D">
      <w:pPr>
        <w:pStyle w:val="ListParagraph"/>
        <w:numPr>
          <w:ilvl w:val="0"/>
          <w:numId w:val="9"/>
        </w:numPr>
        <w:tabs>
          <w:tab w:val="left" w:pos="1614"/>
          <w:tab w:val="left" w:pos="9946"/>
        </w:tabs>
        <w:ind w:left="1252" w:right="1000"/>
        <w:jc w:val="both"/>
      </w:pPr>
      <w:r>
        <w:t>At the point of application you should have a permanent, open-ended or long-term rolling contract, or the guarantee of one. The contract should not be conditional on receiving this award.</w:t>
      </w:r>
    </w:p>
    <w:p w14:paraId="0A3D7990" w14:textId="77777777" w:rsidR="00FB61F3" w:rsidRDefault="00D467FA" w:rsidP="008B490D">
      <w:pPr>
        <w:pStyle w:val="ListParagraph"/>
        <w:numPr>
          <w:ilvl w:val="0"/>
          <w:numId w:val="9"/>
        </w:numPr>
        <w:tabs>
          <w:tab w:val="left" w:pos="1614"/>
          <w:tab w:val="left" w:pos="9946"/>
        </w:tabs>
        <w:spacing w:line="268" w:lineRule="exact"/>
        <w:ind w:left="1252" w:right="1000" w:hanging="361"/>
        <w:jc w:val="both"/>
      </w:pPr>
      <w:r>
        <w:t>Your salary must be paid by your host organisation for the duration of the</w:t>
      </w:r>
      <w:r>
        <w:rPr>
          <w:spacing w:val="-20"/>
        </w:rPr>
        <w:t xml:space="preserve"> </w:t>
      </w:r>
      <w:r>
        <w:t>award.</w:t>
      </w:r>
    </w:p>
    <w:p w14:paraId="0A3D7991" w14:textId="77777777" w:rsidR="00FB61F3" w:rsidRDefault="00D467FA" w:rsidP="008B490D">
      <w:pPr>
        <w:pStyle w:val="ListParagraph"/>
        <w:numPr>
          <w:ilvl w:val="0"/>
          <w:numId w:val="9"/>
        </w:numPr>
        <w:tabs>
          <w:tab w:val="left" w:pos="1613"/>
          <w:tab w:val="left" w:pos="1614"/>
          <w:tab w:val="left" w:pos="9946"/>
        </w:tabs>
        <w:ind w:left="1252" w:right="1000"/>
        <w:jc w:val="both"/>
      </w:pPr>
      <w:r>
        <w:t>If you have less than three years remaining on your contract at the point of application, you must have secured your next position at an eligible organisation and provide a letter of support from</w:t>
      </w:r>
      <w:r>
        <w:rPr>
          <w:spacing w:val="-5"/>
        </w:rPr>
        <w:t xml:space="preserve"> </w:t>
      </w:r>
      <w:r>
        <w:t>them.</w:t>
      </w:r>
    </w:p>
    <w:p w14:paraId="0A3D7993" w14:textId="19BA00C4" w:rsidR="00FB61F3" w:rsidRDefault="00D467FA" w:rsidP="008B490D">
      <w:pPr>
        <w:pStyle w:val="ListParagraph"/>
        <w:numPr>
          <w:ilvl w:val="0"/>
          <w:numId w:val="9"/>
        </w:numPr>
        <w:tabs>
          <w:tab w:val="left" w:pos="1613"/>
          <w:tab w:val="left" w:pos="1614"/>
          <w:tab w:val="left" w:pos="9946"/>
        </w:tabs>
        <w:spacing w:line="237" w:lineRule="auto"/>
        <w:ind w:left="1252" w:right="1000"/>
        <w:jc w:val="both"/>
      </w:pPr>
      <w:r>
        <w:t>If you are approaching</w:t>
      </w:r>
      <w:r>
        <w:rPr>
          <w:color w:val="0462C1"/>
        </w:rPr>
        <w:t xml:space="preserve"> </w:t>
      </w:r>
      <w:hyperlink r:id="rId17">
        <w:r>
          <w:rPr>
            <w:color w:val="0462C1"/>
            <w:u w:val="single" w:color="0462C1"/>
          </w:rPr>
          <w:t>Employer Justified Retirement Age</w:t>
        </w:r>
        <w:r>
          <w:rPr>
            <w:color w:val="0462C1"/>
          </w:rPr>
          <w:t xml:space="preserve"> </w:t>
        </w:r>
      </w:hyperlink>
      <w:r>
        <w:t>(EJRA), the Discovery Award should be planned to end on or before your</w:t>
      </w:r>
      <w:r>
        <w:rPr>
          <w:spacing w:val="-1"/>
        </w:rPr>
        <w:t xml:space="preserve"> </w:t>
      </w:r>
      <w:r>
        <w:t>EJRA</w:t>
      </w:r>
    </w:p>
    <w:p w14:paraId="0A3D7994" w14:textId="77777777" w:rsidR="00FB61F3" w:rsidRDefault="00D467FA" w:rsidP="008B490D">
      <w:pPr>
        <w:pStyle w:val="BodyText"/>
        <w:tabs>
          <w:tab w:val="left" w:pos="9946"/>
        </w:tabs>
        <w:ind w:left="531" w:right="1000"/>
        <w:jc w:val="both"/>
      </w:pPr>
      <w:proofErr w:type="spellStart"/>
      <w:r>
        <w:t>Coapplicants</w:t>
      </w:r>
      <w:proofErr w:type="spellEnd"/>
      <w:r>
        <w:t xml:space="preserve"> on a Discovery Award:</w:t>
      </w:r>
    </w:p>
    <w:p w14:paraId="0A3D7996" w14:textId="250E34D4" w:rsidR="00FB61F3" w:rsidRDefault="00D467FA" w:rsidP="008B490D">
      <w:pPr>
        <w:pStyle w:val="ListParagraph"/>
        <w:numPr>
          <w:ilvl w:val="0"/>
          <w:numId w:val="9"/>
        </w:numPr>
        <w:tabs>
          <w:tab w:val="left" w:pos="1613"/>
          <w:tab w:val="left" w:pos="1614"/>
          <w:tab w:val="left" w:pos="9946"/>
        </w:tabs>
        <w:spacing w:before="1"/>
        <w:ind w:left="1252" w:right="1000" w:hanging="361"/>
        <w:jc w:val="both"/>
        <w:sectPr w:rsidR="00FB61F3" w:rsidSect="002B5BBF">
          <w:headerReference w:type="default" r:id="rId18"/>
          <w:type w:val="continuous"/>
          <w:pgSz w:w="11910" w:h="16840"/>
          <w:pgMar w:top="140" w:right="180" w:bottom="280" w:left="240" w:header="720" w:footer="720" w:gutter="0"/>
          <w:cols w:space="720"/>
        </w:sectPr>
      </w:pPr>
      <w:r>
        <w:t>Can be at any career stage and based anywhere in the world, apart from mainland</w:t>
      </w:r>
      <w:r>
        <w:rPr>
          <w:spacing w:val="-18"/>
        </w:rPr>
        <w:t xml:space="preserve"> </w:t>
      </w:r>
      <w:r>
        <w:t>China.</w:t>
      </w:r>
    </w:p>
    <w:p w14:paraId="0A3D7997"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Must make a significant and essential contribution to the research proposal, for example designing the research, writing the application and/or managing the programme. They must be able to contribute at least 20% of their research time to the</w:t>
      </w:r>
      <w:r w:rsidRPr="00053DF2">
        <w:t xml:space="preserve"> </w:t>
      </w:r>
      <w:r>
        <w:t>programme.</w:t>
      </w:r>
    </w:p>
    <w:p w14:paraId="0A3D7998"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 xml:space="preserve">Must be based at an eligible organisation that can sign up to </w:t>
      </w:r>
      <w:proofErr w:type="spellStart"/>
      <w:r>
        <w:t>Wellcome’s</w:t>
      </w:r>
      <w:proofErr w:type="spellEnd"/>
      <w:r w:rsidRPr="00053DF2">
        <w:t xml:space="preserve"> </w:t>
      </w:r>
      <w:hyperlink r:id="rId19">
        <w:r w:rsidRPr="00053DF2">
          <w:t>grant conditions</w:t>
        </w:r>
      </w:hyperlink>
      <w:r>
        <w:t>.</w:t>
      </w:r>
    </w:p>
    <w:p w14:paraId="0A3D7999"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Do not need to have a permanent, open-ended or long-term rolling contract. They may be employed on another grant or ask for their salary on this</w:t>
      </w:r>
      <w:r w:rsidRPr="00053DF2">
        <w:t xml:space="preserve"> </w:t>
      </w:r>
      <w:r>
        <w:t>application.</w:t>
      </w:r>
    </w:p>
    <w:p w14:paraId="0A3D799A"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 xml:space="preserve">Must receive a confirmation from their employing host organisation that their space and salary support (if they can’t get it from other sources) is guaranteed for the period of time that the </w:t>
      </w:r>
      <w:proofErr w:type="spellStart"/>
      <w:r>
        <w:t>coapplicant</w:t>
      </w:r>
      <w:proofErr w:type="spellEnd"/>
      <w:r>
        <w:t xml:space="preserve"> is working on the</w:t>
      </w:r>
      <w:r w:rsidRPr="00053DF2">
        <w:t xml:space="preserve"> </w:t>
      </w:r>
      <w:r>
        <w:t>grant.</w:t>
      </w:r>
    </w:p>
    <w:p w14:paraId="0A3D799B"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Can be based in the same or in different organisations as the Lead Applicant, and come from any discipline, but the added value of the team approach must be</w:t>
      </w:r>
      <w:r w:rsidRPr="00053DF2">
        <w:t xml:space="preserve"> </w:t>
      </w:r>
      <w:r>
        <w:t>clear.</w:t>
      </w:r>
    </w:p>
    <w:p w14:paraId="0A3D799C"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May be retired, provided that their host department will guarantee the space and facilities for them to fulfil a key role on the</w:t>
      </w:r>
      <w:r w:rsidRPr="00053DF2">
        <w:t xml:space="preserve"> </w:t>
      </w:r>
      <w:r>
        <w:t>project.</w:t>
      </w:r>
    </w:p>
    <w:p w14:paraId="0A3D799D" w14:textId="77777777" w:rsidR="00FB61F3" w:rsidRDefault="00FB61F3" w:rsidP="008B490D">
      <w:pPr>
        <w:pStyle w:val="BodyText"/>
        <w:tabs>
          <w:tab w:val="left" w:pos="9946"/>
        </w:tabs>
        <w:spacing w:before="1"/>
        <w:ind w:left="0" w:right="1000"/>
        <w:jc w:val="both"/>
      </w:pPr>
    </w:p>
    <w:p w14:paraId="0A3D799E" w14:textId="77777777" w:rsidR="00FB61F3" w:rsidRDefault="00D467FA" w:rsidP="008B490D">
      <w:pPr>
        <w:pStyle w:val="BodyText"/>
        <w:tabs>
          <w:tab w:val="left" w:pos="9946"/>
        </w:tabs>
        <w:spacing w:before="1"/>
        <w:ind w:left="892" w:right="1000"/>
        <w:jc w:val="both"/>
      </w:pPr>
      <w:r>
        <w:t>You are not eligible to apply as a Lead Applicant if:</w:t>
      </w:r>
    </w:p>
    <w:p w14:paraId="0A3D799F"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 xml:space="preserve">You have applied as the lead applicant for another of </w:t>
      </w:r>
      <w:proofErr w:type="spellStart"/>
      <w:r>
        <w:t>Wellcome’s</w:t>
      </w:r>
      <w:proofErr w:type="spellEnd"/>
      <w:r>
        <w:t xml:space="preserve"> schemes and are awaiting a decision (you can only submit one application to </w:t>
      </w:r>
      <w:proofErr w:type="spellStart"/>
      <w:r>
        <w:t>Wellcome</w:t>
      </w:r>
      <w:proofErr w:type="spellEnd"/>
      <w:r>
        <w:t xml:space="preserve"> at a</w:t>
      </w:r>
      <w:r w:rsidRPr="00053DF2">
        <w:t xml:space="preserve"> </w:t>
      </w:r>
      <w:r>
        <w:t>time).</w:t>
      </w:r>
    </w:p>
    <w:p w14:paraId="0A3D79A0" w14:textId="77777777" w:rsidR="00FB61F3" w:rsidRDefault="00D467FA" w:rsidP="008B490D">
      <w:pPr>
        <w:pStyle w:val="ListParagraph"/>
        <w:numPr>
          <w:ilvl w:val="0"/>
          <w:numId w:val="9"/>
        </w:numPr>
        <w:tabs>
          <w:tab w:val="left" w:pos="1613"/>
          <w:tab w:val="left" w:pos="1614"/>
          <w:tab w:val="left" w:pos="9946"/>
        </w:tabs>
        <w:spacing w:before="1"/>
        <w:ind w:left="1252" w:right="1000" w:hanging="361"/>
        <w:jc w:val="both"/>
      </w:pPr>
      <w:r>
        <w:t>Your proposed research will require transfer of grant funds into mainland</w:t>
      </w:r>
      <w:r w:rsidRPr="00053DF2">
        <w:t xml:space="preserve"> </w:t>
      </w:r>
      <w:r>
        <w:t>China.</w:t>
      </w:r>
    </w:p>
    <w:p w14:paraId="0A3D79A1" w14:textId="77777777" w:rsidR="00FB61F3" w:rsidRDefault="00FB61F3" w:rsidP="008B490D">
      <w:pPr>
        <w:pStyle w:val="BodyText"/>
        <w:tabs>
          <w:tab w:val="left" w:pos="9946"/>
        </w:tabs>
        <w:spacing w:before="7"/>
        <w:ind w:left="0" w:right="1000"/>
        <w:jc w:val="both"/>
        <w:rPr>
          <w:sz w:val="25"/>
        </w:rPr>
      </w:pPr>
    </w:p>
    <w:p w14:paraId="0A3D79A2" w14:textId="77777777" w:rsidR="00FB61F3" w:rsidRDefault="00D467FA" w:rsidP="008B490D">
      <w:pPr>
        <w:pStyle w:val="Heading1"/>
        <w:tabs>
          <w:tab w:val="left" w:pos="9946"/>
        </w:tabs>
        <w:ind w:right="1000"/>
        <w:jc w:val="both"/>
      </w:pPr>
      <w:r>
        <w:rPr>
          <w:color w:val="2D74B5"/>
        </w:rPr>
        <w:t>Resubmissions</w:t>
      </w:r>
    </w:p>
    <w:p w14:paraId="0A3D79A3" w14:textId="77777777" w:rsidR="00FB61F3" w:rsidRDefault="00D467FA" w:rsidP="008B490D">
      <w:pPr>
        <w:pStyle w:val="BodyText"/>
        <w:tabs>
          <w:tab w:val="left" w:pos="9946"/>
        </w:tabs>
        <w:spacing w:before="21"/>
        <w:ind w:left="892" w:right="1000"/>
        <w:jc w:val="both"/>
      </w:pPr>
      <w:r>
        <w:t xml:space="preserve">If you are unsuccessful in applying to this scheme you can submit one more full application for the same project with significant changes. You do not need to contact </w:t>
      </w:r>
      <w:proofErr w:type="spellStart"/>
      <w:r>
        <w:t>Wellcome</w:t>
      </w:r>
      <w:proofErr w:type="spellEnd"/>
      <w:r>
        <w:t xml:space="preserve"> first.</w:t>
      </w:r>
    </w:p>
    <w:p w14:paraId="0A3D79A4" w14:textId="77777777" w:rsidR="00FB61F3" w:rsidRDefault="00FB61F3" w:rsidP="008B490D">
      <w:pPr>
        <w:pStyle w:val="BodyText"/>
        <w:tabs>
          <w:tab w:val="left" w:pos="9946"/>
        </w:tabs>
        <w:ind w:left="0" w:right="1000"/>
        <w:jc w:val="both"/>
      </w:pPr>
    </w:p>
    <w:p w14:paraId="0A3D79A6" w14:textId="77777777" w:rsidR="00FB61F3" w:rsidRDefault="00FB61F3" w:rsidP="008B490D">
      <w:pPr>
        <w:pStyle w:val="BodyText"/>
        <w:tabs>
          <w:tab w:val="left" w:pos="9946"/>
        </w:tabs>
        <w:spacing w:before="8"/>
        <w:ind w:left="0" w:right="1000"/>
        <w:jc w:val="both"/>
        <w:rPr>
          <w:sz w:val="25"/>
        </w:rPr>
      </w:pPr>
    </w:p>
    <w:p w14:paraId="0A3D79A7" w14:textId="77777777" w:rsidR="00FB61F3" w:rsidRDefault="00D467FA" w:rsidP="008B490D">
      <w:pPr>
        <w:pStyle w:val="Heading1"/>
        <w:tabs>
          <w:tab w:val="left" w:pos="9946"/>
        </w:tabs>
        <w:spacing w:before="1"/>
        <w:ind w:right="1000"/>
        <w:jc w:val="both"/>
      </w:pPr>
      <w:r>
        <w:rPr>
          <w:color w:val="2D74B5"/>
        </w:rPr>
        <w:t>Level of Funding</w:t>
      </w:r>
    </w:p>
    <w:p w14:paraId="0A3D79A8" w14:textId="662CF6E8" w:rsidR="00FB61F3" w:rsidRDefault="00D467FA" w:rsidP="008B490D">
      <w:pPr>
        <w:tabs>
          <w:tab w:val="left" w:pos="9946"/>
        </w:tabs>
        <w:spacing w:before="23"/>
        <w:ind w:left="892" w:right="1000"/>
        <w:jc w:val="both"/>
        <w:rPr>
          <w:bCs/>
        </w:rPr>
      </w:pPr>
      <w:r>
        <w:t xml:space="preserve">The level and duration of funding must be justified by the research programme. </w:t>
      </w:r>
      <w:proofErr w:type="spellStart"/>
      <w:r>
        <w:t>Wellcome</w:t>
      </w:r>
      <w:proofErr w:type="spellEnd"/>
      <w:r>
        <w:t xml:space="preserve"> do not specify a minimum or maximum funding amount. You cannot apply to carry out activities that involve the transfer of grant funds into mainland China. </w:t>
      </w:r>
      <w:proofErr w:type="spellStart"/>
      <w:r w:rsidR="009C25E3" w:rsidRPr="0008214A">
        <w:rPr>
          <w:bCs/>
        </w:rPr>
        <w:t>Wellcome</w:t>
      </w:r>
      <w:proofErr w:type="spellEnd"/>
      <w:r w:rsidR="009C25E3" w:rsidRPr="0008214A">
        <w:rPr>
          <w:bCs/>
        </w:rPr>
        <w:t xml:space="preserve"> Discovery awards </w:t>
      </w:r>
      <w:r w:rsidR="00202A73" w:rsidRPr="0008214A">
        <w:rPr>
          <w:bCs/>
        </w:rPr>
        <w:t xml:space="preserve">tend to </w:t>
      </w:r>
      <w:r w:rsidR="00B44618" w:rsidRPr="0008214A">
        <w:rPr>
          <w:bCs/>
        </w:rPr>
        <w:t>b</w:t>
      </w:r>
      <w:r w:rsidR="00B44618">
        <w:rPr>
          <w:bCs/>
        </w:rPr>
        <w:t>e in the multiple millions depending on team size</w:t>
      </w:r>
      <w:r w:rsidR="00AF65D7">
        <w:rPr>
          <w:bCs/>
        </w:rPr>
        <w:t>.</w:t>
      </w:r>
    </w:p>
    <w:p w14:paraId="6D473377" w14:textId="77777777" w:rsidR="00AF65D7" w:rsidRDefault="00AF65D7" w:rsidP="008B490D">
      <w:pPr>
        <w:tabs>
          <w:tab w:val="left" w:pos="9946"/>
        </w:tabs>
        <w:spacing w:before="23"/>
        <w:ind w:left="892" w:right="1000"/>
        <w:jc w:val="both"/>
        <w:rPr>
          <w:bCs/>
        </w:rPr>
      </w:pPr>
    </w:p>
    <w:p w14:paraId="686C4B19" w14:textId="7CF8264F" w:rsidR="00AC2779" w:rsidRPr="009C25E3" w:rsidRDefault="007A6AB2" w:rsidP="008B490D">
      <w:pPr>
        <w:tabs>
          <w:tab w:val="left" w:pos="9946"/>
        </w:tabs>
        <w:spacing w:before="23"/>
        <w:ind w:left="892" w:right="1000"/>
        <w:jc w:val="both"/>
        <w:rPr>
          <w:bCs/>
        </w:rPr>
      </w:pPr>
      <w:r w:rsidRPr="007A6AB2">
        <w:rPr>
          <w:bCs/>
        </w:rPr>
        <w:t>The award does not include salary costs for the lead applicant</w:t>
      </w:r>
      <w:r w:rsidR="001F0E1B">
        <w:rPr>
          <w:bCs/>
        </w:rPr>
        <w:t xml:space="preserve"> and </w:t>
      </w:r>
      <w:r w:rsidRPr="007A6AB2">
        <w:rPr>
          <w:bCs/>
        </w:rPr>
        <w:t xml:space="preserve">only provide a salary for </w:t>
      </w:r>
      <w:proofErr w:type="spellStart"/>
      <w:r w:rsidRPr="007A6AB2">
        <w:rPr>
          <w:bCs/>
        </w:rPr>
        <w:t>coapplicants</w:t>
      </w:r>
      <w:proofErr w:type="spellEnd"/>
      <w:r w:rsidRPr="007A6AB2">
        <w:rPr>
          <w:bCs/>
        </w:rPr>
        <w:t xml:space="preserve"> in certain circumstances.</w:t>
      </w:r>
    </w:p>
    <w:p w14:paraId="0A3D79A9" w14:textId="77777777" w:rsidR="00FB61F3" w:rsidRDefault="00FB61F3" w:rsidP="008B490D">
      <w:pPr>
        <w:pStyle w:val="BodyText"/>
        <w:tabs>
          <w:tab w:val="left" w:pos="9946"/>
        </w:tabs>
        <w:spacing w:before="11"/>
        <w:ind w:left="0" w:right="1000"/>
        <w:jc w:val="both"/>
        <w:rPr>
          <w:sz w:val="21"/>
        </w:rPr>
      </w:pPr>
    </w:p>
    <w:p w14:paraId="0A3D79AA" w14:textId="77777777" w:rsidR="00FB61F3" w:rsidRDefault="00D467FA" w:rsidP="008B490D">
      <w:pPr>
        <w:pStyle w:val="BodyText"/>
        <w:tabs>
          <w:tab w:val="left" w:pos="9946"/>
        </w:tabs>
        <w:ind w:left="892" w:right="1000"/>
        <w:jc w:val="both"/>
      </w:pPr>
      <w:r>
        <w:t xml:space="preserve">You can apply for the following costs to support your research (see the </w:t>
      </w:r>
      <w:hyperlink r:id="rId20" w:anchor="what-we-offer-9060">
        <w:r>
          <w:t>‘</w:t>
        </w:r>
        <w:r>
          <w:rPr>
            <w:color w:val="0462C1"/>
            <w:u w:val="single" w:color="0462C1"/>
          </w:rPr>
          <w:t>What We Offer</w:t>
        </w:r>
        <w:r>
          <w:t xml:space="preserve">’ </w:t>
        </w:r>
      </w:hyperlink>
      <w:r>
        <w:t>section of the Discovery Award webpages for more information):</w:t>
      </w:r>
    </w:p>
    <w:p w14:paraId="0A3D79AB" w14:textId="77777777" w:rsidR="00FB61F3" w:rsidRDefault="00D467FA" w:rsidP="008B490D">
      <w:pPr>
        <w:pStyle w:val="ListParagraph"/>
        <w:numPr>
          <w:ilvl w:val="0"/>
          <w:numId w:val="9"/>
        </w:numPr>
        <w:tabs>
          <w:tab w:val="left" w:pos="1613"/>
          <w:tab w:val="left" w:pos="1614"/>
          <w:tab w:val="left" w:pos="9946"/>
        </w:tabs>
        <w:spacing w:before="2"/>
        <w:ind w:right="1000"/>
        <w:jc w:val="both"/>
      </w:pPr>
      <w:r>
        <w:t xml:space="preserve">Salaries for any </w:t>
      </w:r>
      <w:proofErr w:type="spellStart"/>
      <w:r>
        <w:t>coapplicants</w:t>
      </w:r>
      <w:proofErr w:type="spellEnd"/>
      <w:r>
        <w:t xml:space="preserve"> employed on your grant who hold a permanent, open-ended or long-term rolling contract which states that they must get their salary from external grant funding. They must contribute at least 20% of their research time to this programme and the host organisation must confirm that the </w:t>
      </w:r>
      <w:proofErr w:type="spellStart"/>
      <w:r>
        <w:t>coapplicant</w:t>
      </w:r>
      <w:proofErr w:type="spellEnd"/>
      <w:r>
        <w:t xml:space="preserve"> must get salary recovery from external grant funding </w:t>
      </w:r>
      <w:r>
        <w:rPr>
          <w:u w:val="single"/>
        </w:rPr>
        <w:t>and</w:t>
      </w:r>
      <w:r>
        <w:t xml:space="preserve"> agree to underwrite their salary and post for the period of time that the person will be working on the</w:t>
      </w:r>
      <w:r>
        <w:rPr>
          <w:spacing w:val="-9"/>
        </w:rPr>
        <w:t xml:space="preserve"> </w:t>
      </w:r>
      <w:r>
        <w:t>grant.</w:t>
      </w:r>
    </w:p>
    <w:p w14:paraId="0A3D79AC" w14:textId="77777777" w:rsidR="00FB61F3" w:rsidRDefault="00D467FA" w:rsidP="008B490D">
      <w:pPr>
        <w:pStyle w:val="ListParagraph"/>
        <w:numPr>
          <w:ilvl w:val="0"/>
          <w:numId w:val="9"/>
        </w:numPr>
        <w:tabs>
          <w:tab w:val="left" w:pos="1613"/>
          <w:tab w:val="left" w:pos="1614"/>
          <w:tab w:val="left" w:pos="9946"/>
        </w:tabs>
        <w:ind w:right="1000"/>
        <w:jc w:val="both"/>
      </w:pPr>
      <w:r>
        <w:t>Salaries for all staff, full or part-time, who will work on your grant which may include research assistants or technicians, specialist service staff (e.g. data analysis, fieldwork and clinical studies), project managers, or support staff for the applicant or any staff employed on the grant if they are disabled or have a long-term</w:t>
      </w:r>
      <w:r>
        <w:rPr>
          <w:spacing w:val="-5"/>
        </w:rPr>
        <w:t xml:space="preserve"> </w:t>
      </w:r>
      <w:r>
        <w:t>condition.</w:t>
      </w:r>
    </w:p>
    <w:p w14:paraId="0A3D79AD" w14:textId="77777777" w:rsidR="00FB61F3" w:rsidRDefault="00D467FA" w:rsidP="008B490D">
      <w:pPr>
        <w:pStyle w:val="ListParagraph"/>
        <w:numPr>
          <w:ilvl w:val="0"/>
          <w:numId w:val="9"/>
        </w:numPr>
        <w:tabs>
          <w:tab w:val="left" w:pos="1613"/>
          <w:tab w:val="left" w:pos="1614"/>
          <w:tab w:val="left" w:pos="9946"/>
        </w:tabs>
        <w:ind w:right="1000"/>
        <w:jc w:val="both"/>
      </w:pPr>
      <w:r>
        <w:lastRenderedPageBreak/>
        <w:t xml:space="preserve">Studentships are not provided on this award, but if a pre-doctoral research assistant is employed on the grant, you can ask </w:t>
      </w:r>
      <w:proofErr w:type="spellStart"/>
      <w:r>
        <w:t>Wellcome</w:t>
      </w:r>
      <w:proofErr w:type="spellEnd"/>
      <w:r>
        <w:t xml:space="preserve"> to cover their PhD fees (home student fees, or international fees for students from LMICs only). Each applicant can ask for PhD fees for one research assistant at a time on the</w:t>
      </w:r>
      <w:r>
        <w:rPr>
          <w:spacing w:val="-8"/>
        </w:rPr>
        <w:t xml:space="preserve"> </w:t>
      </w:r>
      <w:r>
        <w:t>grant.</w:t>
      </w:r>
    </w:p>
    <w:p w14:paraId="0A3D79AE" w14:textId="77777777" w:rsidR="00FB61F3" w:rsidRDefault="00D467FA" w:rsidP="008B490D">
      <w:pPr>
        <w:pStyle w:val="ListParagraph"/>
        <w:numPr>
          <w:ilvl w:val="0"/>
          <w:numId w:val="9"/>
        </w:numPr>
        <w:tabs>
          <w:tab w:val="left" w:pos="1613"/>
          <w:tab w:val="left" w:pos="1614"/>
          <w:tab w:val="left" w:pos="9946"/>
        </w:tabs>
        <w:spacing w:line="267" w:lineRule="exact"/>
        <w:ind w:right="1000" w:hanging="361"/>
        <w:jc w:val="both"/>
      </w:pPr>
      <w:r>
        <w:t>Continuing professional development and training costs</w:t>
      </w:r>
    </w:p>
    <w:p w14:paraId="0A3D79AF" w14:textId="77777777" w:rsidR="00FB61F3" w:rsidRDefault="00D467FA" w:rsidP="008B490D">
      <w:pPr>
        <w:pStyle w:val="ListParagraph"/>
        <w:numPr>
          <w:ilvl w:val="0"/>
          <w:numId w:val="9"/>
        </w:numPr>
        <w:tabs>
          <w:tab w:val="left" w:pos="1613"/>
          <w:tab w:val="left" w:pos="1614"/>
          <w:tab w:val="left" w:pos="9946"/>
        </w:tabs>
        <w:spacing w:line="268" w:lineRule="exact"/>
        <w:ind w:right="1000" w:hanging="361"/>
        <w:jc w:val="both"/>
      </w:pPr>
      <w:r>
        <w:t>Materials and consumables, Animals, Equipment, Access Charges (e.g. for</w:t>
      </w:r>
      <w:r>
        <w:rPr>
          <w:spacing w:val="-7"/>
        </w:rPr>
        <w:t xml:space="preserve"> </w:t>
      </w:r>
      <w:r>
        <w:t>facilities)</w:t>
      </w:r>
    </w:p>
    <w:p w14:paraId="0A3D79B0" w14:textId="77777777" w:rsidR="00FB61F3" w:rsidRDefault="00FB61F3" w:rsidP="008B490D">
      <w:pPr>
        <w:tabs>
          <w:tab w:val="left" w:pos="9946"/>
        </w:tabs>
        <w:spacing w:line="268" w:lineRule="exact"/>
        <w:ind w:right="1000"/>
        <w:jc w:val="both"/>
        <w:sectPr w:rsidR="00FB61F3" w:rsidSect="002B5BBF">
          <w:type w:val="continuous"/>
          <w:pgSz w:w="11910" w:h="16840" w:code="9"/>
          <w:pgMar w:top="1038" w:right="181" w:bottom="278" w:left="238" w:header="720" w:footer="720" w:gutter="0"/>
          <w:cols w:space="720"/>
        </w:sectPr>
      </w:pPr>
    </w:p>
    <w:p w14:paraId="0A3D79B1" w14:textId="77777777" w:rsidR="00FB61F3" w:rsidRDefault="00D467FA" w:rsidP="008B490D">
      <w:pPr>
        <w:pStyle w:val="ListParagraph"/>
        <w:numPr>
          <w:ilvl w:val="0"/>
          <w:numId w:val="9"/>
        </w:numPr>
        <w:tabs>
          <w:tab w:val="left" w:pos="1614"/>
          <w:tab w:val="left" w:pos="9946"/>
        </w:tabs>
        <w:spacing w:before="76" w:line="237" w:lineRule="auto"/>
        <w:ind w:right="1000"/>
        <w:jc w:val="both"/>
      </w:pPr>
      <w:r>
        <w:t xml:space="preserve">Travel and subsistence for conferences and collaborative travel where justified (with a limit for conferences of £2,000 per year for the lead applicant and </w:t>
      </w:r>
      <w:proofErr w:type="spellStart"/>
      <w:r>
        <w:t>Coapplicants</w:t>
      </w:r>
      <w:proofErr w:type="spellEnd"/>
      <w:r>
        <w:t xml:space="preserve">, and £1,000 per year for each staff member employed on the grant). Note </w:t>
      </w:r>
      <w:proofErr w:type="spellStart"/>
      <w:r>
        <w:t>Wellcome’s</w:t>
      </w:r>
      <w:proofErr w:type="spellEnd"/>
      <w:r>
        <w:rPr>
          <w:color w:val="0462C1"/>
        </w:rPr>
        <w:t xml:space="preserve"> </w:t>
      </w:r>
      <w:hyperlink r:id="rId21">
        <w:r>
          <w:rPr>
            <w:color w:val="0462C1"/>
            <w:u w:val="single" w:color="0462C1"/>
          </w:rPr>
          <w:t>carbon offset</w:t>
        </w:r>
        <w:r>
          <w:rPr>
            <w:color w:val="0462C1"/>
            <w:spacing w:val="-24"/>
            <w:u w:val="single" w:color="0462C1"/>
          </w:rPr>
          <w:t xml:space="preserve"> </w:t>
        </w:r>
        <w:r>
          <w:rPr>
            <w:color w:val="0462C1"/>
            <w:u w:val="single" w:color="0462C1"/>
          </w:rPr>
          <w:t>policy</w:t>
        </w:r>
      </w:hyperlink>
    </w:p>
    <w:p w14:paraId="0A3D79B2" w14:textId="77777777" w:rsidR="00FB61F3" w:rsidRDefault="00D467FA" w:rsidP="008B490D">
      <w:pPr>
        <w:pStyle w:val="ListParagraph"/>
        <w:numPr>
          <w:ilvl w:val="0"/>
          <w:numId w:val="9"/>
        </w:numPr>
        <w:tabs>
          <w:tab w:val="left" w:pos="1613"/>
          <w:tab w:val="left" w:pos="1614"/>
          <w:tab w:val="left" w:pos="9946"/>
        </w:tabs>
        <w:spacing w:before="3" w:line="269" w:lineRule="exact"/>
        <w:ind w:right="1000" w:hanging="361"/>
        <w:jc w:val="both"/>
      </w:pPr>
      <w:r>
        <w:t xml:space="preserve">Clinical Research costs according to </w:t>
      </w:r>
      <w:proofErr w:type="spellStart"/>
      <w:r>
        <w:t>AcoRD</w:t>
      </w:r>
      <w:proofErr w:type="spellEnd"/>
      <w:r>
        <w:rPr>
          <w:spacing w:val="-4"/>
        </w:rPr>
        <w:t xml:space="preserve"> </w:t>
      </w:r>
      <w:r>
        <w:t>principles</w:t>
      </w:r>
    </w:p>
    <w:p w14:paraId="0A3D79B3" w14:textId="77777777" w:rsidR="00FB61F3" w:rsidRDefault="00D467FA" w:rsidP="008B490D">
      <w:pPr>
        <w:pStyle w:val="ListParagraph"/>
        <w:numPr>
          <w:ilvl w:val="0"/>
          <w:numId w:val="9"/>
        </w:numPr>
        <w:tabs>
          <w:tab w:val="left" w:pos="1613"/>
          <w:tab w:val="left" w:pos="1614"/>
          <w:tab w:val="left" w:pos="9946"/>
        </w:tabs>
        <w:spacing w:line="269" w:lineRule="exact"/>
        <w:ind w:right="1000" w:hanging="361"/>
        <w:jc w:val="both"/>
      </w:pPr>
      <w:r>
        <w:t>Public engagement and patient involvement costs</w:t>
      </w:r>
    </w:p>
    <w:p w14:paraId="0A3D79B4" w14:textId="77777777" w:rsidR="00FB61F3" w:rsidRDefault="00D467FA" w:rsidP="008B490D">
      <w:pPr>
        <w:pStyle w:val="ListParagraph"/>
        <w:numPr>
          <w:ilvl w:val="0"/>
          <w:numId w:val="9"/>
        </w:numPr>
        <w:tabs>
          <w:tab w:val="left" w:pos="1613"/>
          <w:tab w:val="left" w:pos="1614"/>
          <w:tab w:val="left" w:pos="9946"/>
        </w:tabs>
        <w:spacing w:line="268" w:lineRule="exact"/>
        <w:ind w:right="1000" w:hanging="361"/>
        <w:jc w:val="both"/>
      </w:pPr>
      <w:r>
        <w:t>Outsourcing work to contract research</w:t>
      </w:r>
      <w:r>
        <w:rPr>
          <w:spacing w:val="-1"/>
        </w:rPr>
        <w:t xml:space="preserve"> </w:t>
      </w:r>
      <w:r>
        <w:t>organisations</w:t>
      </w:r>
    </w:p>
    <w:p w14:paraId="0A3D79B5" w14:textId="77777777" w:rsidR="00FB61F3" w:rsidRDefault="00D467FA" w:rsidP="008B490D">
      <w:pPr>
        <w:pStyle w:val="ListParagraph"/>
        <w:numPr>
          <w:ilvl w:val="0"/>
          <w:numId w:val="9"/>
        </w:numPr>
        <w:tabs>
          <w:tab w:val="left" w:pos="1613"/>
          <w:tab w:val="left" w:pos="1614"/>
          <w:tab w:val="left" w:pos="9946"/>
        </w:tabs>
        <w:spacing w:line="268" w:lineRule="exact"/>
        <w:ind w:right="1000" w:hanging="361"/>
        <w:jc w:val="both"/>
      </w:pPr>
      <w:r>
        <w:t>A list of other allowed costs (see website, under ‘What we</w:t>
      </w:r>
      <w:r>
        <w:rPr>
          <w:spacing w:val="-7"/>
        </w:rPr>
        <w:t xml:space="preserve"> </w:t>
      </w:r>
      <w:r>
        <w:t>offer’)</w:t>
      </w:r>
    </w:p>
    <w:p w14:paraId="0A3D79B6" w14:textId="77777777" w:rsidR="00FB61F3" w:rsidRDefault="00D467FA" w:rsidP="008B490D">
      <w:pPr>
        <w:pStyle w:val="ListParagraph"/>
        <w:numPr>
          <w:ilvl w:val="0"/>
          <w:numId w:val="9"/>
        </w:numPr>
        <w:tabs>
          <w:tab w:val="left" w:pos="1613"/>
          <w:tab w:val="left" w:pos="1614"/>
          <w:tab w:val="left" w:pos="9946"/>
        </w:tabs>
        <w:spacing w:line="268" w:lineRule="exact"/>
        <w:ind w:right="1000" w:hanging="361"/>
        <w:jc w:val="both"/>
      </w:pPr>
      <w:r>
        <w:t>Inflation Allowance according to a set</w:t>
      </w:r>
      <w:r>
        <w:rPr>
          <w:spacing w:val="-1"/>
        </w:rPr>
        <w:t xml:space="preserve"> </w:t>
      </w:r>
      <w:r>
        <w:t>scale</w:t>
      </w:r>
    </w:p>
    <w:p w14:paraId="0A3D79B7" w14:textId="77777777" w:rsidR="00FB61F3" w:rsidRDefault="00D467FA" w:rsidP="008B490D">
      <w:pPr>
        <w:pStyle w:val="ListParagraph"/>
        <w:numPr>
          <w:ilvl w:val="0"/>
          <w:numId w:val="9"/>
        </w:numPr>
        <w:tabs>
          <w:tab w:val="left" w:pos="1613"/>
          <w:tab w:val="left" w:pos="1614"/>
          <w:tab w:val="left" w:pos="9946"/>
        </w:tabs>
        <w:spacing w:line="268" w:lineRule="exact"/>
        <w:ind w:right="1000" w:hanging="361"/>
        <w:jc w:val="both"/>
      </w:pPr>
      <w:r>
        <w:t>Overheads in limited specific cases</w:t>
      </w:r>
      <w:r>
        <w:rPr>
          <w:spacing w:val="-6"/>
        </w:rPr>
        <w:t xml:space="preserve"> </w:t>
      </w:r>
      <w:r>
        <w:t>only</w:t>
      </w:r>
    </w:p>
    <w:p w14:paraId="0A3D79B8" w14:textId="77777777" w:rsidR="00FB61F3" w:rsidRDefault="00FB61F3" w:rsidP="008B490D">
      <w:pPr>
        <w:pStyle w:val="BodyText"/>
        <w:tabs>
          <w:tab w:val="left" w:pos="9946"/>
        </w:tabs>
        <w:spacing w:before="10"/>
        <w:ind w:left="0" w:right="1000"/>
        <w:jc w:val="both"/>
        <w:rPr>
          <w:sz w:val="21"/>
        </w:rPr>
      </w:pPr>
    </w:p>
    <w:p w14:paraId="0A3D79BA" w14:textId="77777777" w:rsidR="00FB61F3" w:rsidRDefault="00FB61F3" w:rsidP="008B490D">
      <w:pPr>
        <w:pStyle w:val="BodyText"/>
        <w:tabs>
          <w:tab w:val="left" w:pos="9946"/>
        </w:tabs>
        <w:spacing w:before="9"/>
        <w:ind w:left="0" w:right="1000"/>
        <w:jc w:val="both"/>
        <w:rPr>
          <w:sz w:val="25"/>
        </w:rPr>
      </w:pPr>
    </w:p>
    <w:p w14:paraId="0A3D79BB" w14:textId="77777777" w:rsidR="00FB61F3" w:rsidRDefault="00D467FA" w:rsidP="008B490D">
      <w:pPr>
        <w:pStyle w:val="Heading1"/>
        <w:tabs>
          <w:tab w:val="left" w:pos="9946"/>
        </w:tabs>
        <w:ind w:right="1000"/>
        <w:jc w:val="both"/>
      </w:pPr>
      <w:r>
        <w:rPr>
          <w:color w:val="2D74B5"/>
        </w:rPr>
        <w:t>Preparing an application</w:t>
      </w:r>
    </w:p>
    <w:p w14:paraId="0A3D79BD" w14:textId="77777777" w:rsidR="00FB61F3" w:rsidRDefault="00FB61F3" w:rsidP="008B490D">
      <w:pPr>
        <w:pStyle w:val="BodyText"/>
        <w:tabs>
          <w:tab w:val="left" w:pos="9946"/>
        </w:tabs>
        <w:spacing w:before="1"/>
        <w:ind w:left="0" w:right="1000"/>
        <w:jc w:val="both"/>
        <w:rPr>
          <w:sz w:val="14"/>
        </w:rPr>
      </w:pPr>
    </w:p>
    <w:p w14:paraId="2E043F84" w14:textId="16489D6F" w:rsidR="00486BC7" w:rsidRDefault="00D467FA" w:rsidP="008B490D">
      <w:pPr>
        <w:pStyle w:val="BodyText"/>
        <w:tabs>
          <w:tab w:val="left" w:pos="9946"/>
        </w:tabs>
        <w:spacing w:before="94"/>
        <w:ind w:left="892" w:right="1000"/>
        <w:jc w:val="both"/>
      </w:pPr>
      <w:r>
        <w:t xml:space="preserve">A template </w:t>
      </w:r>
      <w:hyperlink r:id="rId22">
        <w:r>
          <w:rPr>
            <w:color w:val="0462C1"/>
            <w:u w:val="single" w:color="0462C1"/>
          </w:rPr>
          <w:t>application form</w:t>
        </w:r>
        <w:r>
          <w:rPr>
            <w:color w:val="0462C1"/>
          </w:rPr>
          <w:t xml:space="preserve"> </w:t>
        </w:r>
      </w:hyperlink>
      <w:r>
        <w:t>(PDF) is available for download.</w:t>
      </w:r>
      <w:r w:rsidR="000D54F7">
        <w:t xml:space="preserve"> This gives you an idea of the questions that need to be answered and the word counts. However applications must be submitted in the online application portal.</w:t>
      </w:r>
    </w:p>
    <w:p w14:paraId="0A3D79BF" w14:textId="77777777" w:rsidR="00FB61F3" w:rsidRDefault="00FB61F3" w:rsidP="008B490D">
      <w:pPr>
        <w:pStyle w:val="BodyText"/>
        <w:tabs>
          <w:tab w:val="left" w:pos="9946"/>
        </w:tabs>
        <w:spacing w:before="8"/>
        <w:ind w:left="0" w:right="1000"/>
        <w:jc w:val="both"/>
        <w:rPr>
          <w:sz w:val="13"/>
        </w:rPr>
      </w:pPr>
    </w:p>
    <w:p w14:paraId="0A3D79C3" w14:textId="77777777" w:rsidR="00FB61F3" w:rsidRDefault="00FB61F3" w:rsidP="008B490D">
      <w:pPr>
        <w:pStyle w:val="BodyText"/>
        <w:tabs>
          <w:tab w:val="left" w:pos="9946"/>
        </w:tabs>
        <w:spacing w:before="1"/>
        <w:ind w:left="0" w:right="1000"/>
        <w:jc w:val="both"/>
      </w:pPr>
    </w:p>
    <w:p w14:paraId="0A3D79C4" w14:textId="77777777" w:rsidR="00FB61F3" w:rsidRDefault="00D467FA" w:rsidP="008B490D">
      <w:pPr>
        <w:pStyle w:val="BodyText"/>
        <w:tabs>
          <w:tab w:val="left" w:pos="9946"/>
        </w:tabs>
        <w:ind w:left="892" w:right="1000"/>
        <w:jc w:val="both"/>
      </w:pPr>
      <w:r>
        <w:t xml:space="preserve">Content must be completed directly into </w:t>
      </w:r>
      <w:proofErr w:type="spellStart"/>
      <w:r>
        <w:t>Wellcome</w:t>
      </w:r>
      <w:proofErr w:type="spellEnd"/>
      <w:r>
        <w:t xml:space="preserve"> Grant Tracker by:</w:t>
      </w:r>
    </w:p>
    <w:p w14:paraId="0A3D79C5" w14:textId="77777777" w:rsidR="00FB61F3" w:rsidRDefault="00D467FA" w:rsidP="008B490D">
      <w:pPr>
        <w:pStyle w:val="ListParagraph"/>
        <w:numPr>
          <w:ilvl w:val="0"/>
          <w:numId w:val="7"/>
        </w:numPr>
        <w:tabs>
          <w:tab w:val="left" w:pos="1614"/>
          <w:tab w:val="left" w:pos="9946"/>
        </w:tabs>
        <w:spacing w:before="1" w:line="252" w:lineRule="exact"/>
        <w:ind w:right="1000" w:hanging="361"/>
        <w:jc w:val="both"/>
      </w:pPr>
      <w:r>
        <w:t>Lead</w:t>
      </w:r>
      <w:r>
        <w:rPr>
          <w:spacing w:val="-1"/>
        </w:rPr>
        <w:t xml:space="preserve"> </w:t>
      </w:r>
      <w:r>
        <w:t>Applicant</w:t>
      </w:r>
    </w:p>
    <w:p w14:paraId="0A3D79C6" w14:textId="77777777" w:rsidR="00FB61F3" w:rsidRDefault="00D467FA" w:rsidP="008B490D">
      <w:pPr>
        <w:pStyle w:val="ListParagraph"/>
        <w:numPr>
          <w:ilvl w:val="0"/>
          <w:numId w:val="7"/>
        </w:numPr>
        <w:tabs>
          <w:tab w:val="left" w:pos="1614"/>
          <w:tab w:val="left" w:pos="9946"/>
        </w:tabs>
        <w:spacing w:line="252" w:lineRule="exact"/>
        <w:ind w:right="1000" w:hanging="361"/>
        <w:jc w:val="both"/>
      </w:pPr>
      <w:r>
        <w:t>All</w:t>
      </w:r>
      <w:r>
        <w:rPr>
          <w:spacing w:val="-1"/>
        </w:rPr>
        <w:t xml:space="preserve"> </w:t>
      </w:r>
      <w:proofErr w:type="spellStart"/>
      <w:r>
        <w:t>Coapplicants</w:t>
      </w:r>
      <w:proofErr w:type="spellEnd"/>
    </w:p>
    <w:p w14:paraId="0A3D79C7" w14:textId="0F5D8CE8" w:rsidR="00FB61F3" w:rsidRDefault="00D467FA" w:rsidP="008B490D">
      <w:pPr>
        <w:pStyle w:val="ListParagraph"/>
        <w:numPr>
          <w:ilvl w:val="0"/>
          <w:numId w:val="7"/>
        </w:numPr>
        <w:tabs>
          <w:tab w:val="left" w:pos="1614"/>
          <w:tab w:val="left" w:pos="9946"/>
        </w:tabs>
        <w:spacing w:before="2"/>
        <w:ind w:right="1000" w:hanging="361"/>
        <w:jc w:val="both"/>
      </w:pPr>
      <w:r>
        <w:t xml:space="preserve">Authorised Organisational Approver </w:t>
      </w:r>
    </w:p>
    <w:p w14:paraId="36E33028" w14:textId="77777777" w:rsidR="00CF6587" w:rsidRDefault="00CF6587" w:rsidP="008B490D">
      <w:pPr>
        <w:pStyle w:val="ListParagraph"/>
        <w:tabs>
          <w:tab w:val="left" w:pos="1614"/>
          <w:tab w:val="left" w:pos="9946"/>
        </w:tabs>
        <w:spacing w:before="2"/>
        <w:ind w:left="1613" w:right="1000" w:firstLine="0"/>
        <w:jc w:val="both"/>
      </w:pPr>
    </w:p>
    <w:p w14:paraId="0A3D79C8" w14:textId="77777777" w:rsidR="00FB61F3" w:rsidRDefault="00FB61F3" w:rsidP="008B490D">
      <w:pPr>
        <w:pStyle w:val="BodyText"/>
        <w:tabs>
          <w:tab w:val="left" w:pos="9946"/>
        </w:tabs>
        <w:spacing w:before="6"/>
        <w:ind w:left="0" w:right="1000"/>
        <w:jc w:val="both"/>
        <w:rPr>
          <w:sz w:val="25"/>
        </w:rPr>
      </w:pPr>
    </w:p>
    <w:p w14:paraId="0A3D79C9" w14:textId="77777777" w:rsidR="00FB61F3" w:rsidRDefault="00D467FA" w:rsidP="008B490D">
      <w:pPr>
        <w:pStyle w:val="Heading1"/>
        <w:tabs>
          <w:tab w:val="left" w:pos="9946"/>
        </w:tabs>
        <w:ind w:right="1000"/>
        <w:jc w:val="both"/>
      </w:pPr>
      <w:r>
        <w:rPr>
          <w:color w:val="2D74B5"/>
        </w:rPr>
        <w:t xml:space="preserve">For the Lead Applicant and the </w:t>
      </w:r>
      <w:proofErr w:type="spellStart"/>
      <w:r>
        <w:rPr>
          <w:color w:val="2D74B5"/>
        </w:rPr>
        <w:t>Coapplicants</w:t>
      </w:r>
      <w:proofErr w:type="spellEnd"/>
    </w:p>
    <w:p w14:paraId="0A3D79CC" w14:textId="4F0551FA" w:rsidR="00FB61F3" w:rsidRDefault="00D467FA" w:rsidP="008B490D">
      <w:pPr>
        <w:pStyle w:val="Heading1"/>
        <w:tabs>
          <w:tab w:val="left" w:pos="9946"/>
        </w:tabs>
        <w:ind w:right="1000"/>
        <w:jc w:val="both"/>
        <w:rPr>
          <w:color w:val="1F4D78"/>
        </w:rPr>
      </w:pPr>
      <w:r>
        <w:rPr>
          <w:color w:val="1F4D78"/>
        </w:rPr>
        <w:t>Completing the application form sections “Lead applicant research contributions” and “Lead applicant research environment details”</w:t>
      </w:r>
      <w:r w:rsidR="00897D6A">
        <w:rPr>
          <w:color w:val="1F4D78"/>
        </w:rPr>
        <w:t xml:space="preserve"> and </w:t>
      </w:r>
      <w:r w:rsidR="0076022D">
        <w:rPr>
          <w:color w:val="1F4D78"/>
        </w:rPr>
        <w:t>c</w:t>
      </w:r>
      <w:r>
        <w:rPr>
          <w:color w:val="1F4D78"/>
          <w:sz w:val="24"/>
        </w:rPr>
        <w:t>ompleting the application form section “</w:t>
      </w:r>
      <w:proofErr w:type="spellStart"/>
      <w:r>
        <w:rPr>
          <w:color w:val="1F4D78"/>
          <w:sz w:val="24"/>
        </w:rPr>
        <w:t>Coapplicant</w:t>
      </w:r>
      <w:proofErr w:type="spellEnd"/>
      <w:r>
        <w:rPr>
          <w:color w:val="1F4D78"/>
          <w:sz w:val="24"/>
        </w:rPr>
        <w:t xml:space="preserve"> details”</w:t>
      </w:r>
    </w:p>
    <w:p w14:paraId="0A3D79CD" w14:textId="77777777" w:rsidR="00FB61F3" w:rsidRDefault="00FB61F3" w:rsidP="008B490D">
      <w:pPr>
        <w:pStyle w:val="BodyText"/>
        <w:tabs>
          <w:tab w:val="left" w:pos="9946"/>
        </w:tabs>
        <w:spacing w:before="7"/>
        <w:ind w:left="0" w:right="1000"/>
        <w:jc w:val="both"/>
        <w:rPr>
          <w:rFonts w:ascii="Calibri Light"/>
        </w:rPr>
      </w:pPr>
    </w:p>
    <w:p w14:paraId="0A3D79CE" w14:textId="77777777" w:rsidR="00FB61F3" w:rsidRDefault="00D467FA" w:rsidP="008B490D">
      <w:pPr>
        <w:pStyle w:val="BodyText"/>
        <w:tabs>
          <w:tab w:val="left" w:pos="9946"/>
        </w:tabs>
        <w:ind w:left="892" w:right="1000"/>
        <w:jc w:val="both"/>
      </w:pPr>
      <w:r>
        <w:t>The application form includes a number of questions about your research environment and promoting a positive research culture. Below are some suggestions on what to include in these sections. Answers should include examples wherever possible. Your application need not cover every point below.</w:t>
      </w:r>
    </w:p>
    <w:p w14:paraId="0A3D79CF" w14:textId="77777777" w:rsidR="00FB61F3" w:rsidRDefault="00FB61F3" w:rsidP="008B490D">
      <w:pPr>
        <w:pStyle w:val="BodyText"/>
        <w:tabs>
          <w:tab w:val="left" w:pos="9946"/>
        </w:tabs>
        <w:spacing w:before="1"/>
        <w:ind w:left="0" w:right="1000"/>
        <w:jc w:val="both"/>
      </w:pPr>
    </w:p>
    <w:p w14:paraId="0A3D79D0" w14:textId="77777777" w:rsidR="00FB61F3" w:rsidRDefault="00D467FA" w:rsidP="008B490D">
      <w:pPr>
        <w:pStyle w:val="ListParagraph"/>
        <w:numPr>
          <w:ilvl w:val="0"/>
          <w:numId w:val="6"/>
        </w:numPr>
        <w:tabs>
          <w:tab w:val="left" w:pos="1321"/>
          <w:tab w:val="left" w:pos="9946"/>
        </w:tabs>
        <w:ind w:right="1000" w:hanging="361"/>
        <w:jc w:val="both"/>
        <w:rPr>
          <w:i/>
        </w:rPr>
      </w:pPr>
      <w:r>
        <w:rPr>
          <w:i/>
        </w:rPr>
        <w:t>How have you contributed to the development of others? (300 words</w:t>
      </w:r>
      <w:r>
        <w:rPr>
          <w:i/>
          <w:spacing w:val="-11"/>
        </w:rPr>
        <w:t xml:space="preserve"> </w:t>
      </w:r>
      <w:r>
        <w:rPr>
          <w:i/>
        </w:rPr>
        <w:t>max)</w:t>
      </w:r>
    </w:p>
    <w:p w14:paraId="0A3D79D1" w14:textId="77777777" w:rsidR="00FB61F3" w:rsidRDefault="00D467FA" w:rsidP="008B490D">
      <w:pPr>
        <w:pStyle w:val="ListParagraph"/>
        <w:numPr>
          <w:ilvl w:val="1"/>
          <w:numId w:val="6"/>
        </w:numPr>
        <w:tabs>
          <w:tab w:val="left" w:pos="1745"/>
          <w:tab w:val="left" w:pos="1746"/>
          <w:tab w:val="left" w:pos="9946"/>
        </w:tabs>
        <w:spacing w:before="3" w:line="237" w:lineRule="auto"/>
        <w:ind w:right="1000"/>
        <w:jc w:val="both"/>
      </w:pPr>
      <w:r>
        <w:t>Give specific examples of how you have helped staff and students to develop their skills in the past.</w:t>
      </w:r>
    </w:p>
    <w:p w14:paraId="0A3D79D2" w14:textId="77777777" w:rsidR="00FB61F3" w:rsidRDefault="00D467FA" w:rsidP="008B490D">
      <w:pPr>
        <w:pStyle w:val="ListParagraph"/>
        <w:numPr>
          <w:ilvl w:val="1"/>
          <w:numId w:val="6"/>
        </w:numPr>
        <w:tabs>
          <w:tab w:val="left" w:pos="1745"/>
          <w:tab w:val="left" w:pos="1746"/>
          <w:tab w:val="left" w:pos="9946"/>
        </w:tabs>
        <w:spacing w:before="4" w:line="237" w:lineRule="auto"/>
        <w:ind w:right="1000"/>
        <w:jc w:val="both"/>
      </w:pPr>
      <w:r>
        <w:t>You can describe successful outcomes for previous staff and students that resulted from your support, but do not give names.</w:t>
      </w:r>
    </w:p>
    <w:p w14:paraId="0A3D79D3" w14:textId="77777777" w:rsidR="00FB61F3" w:rsidRDefault="00D467FA" w:rsidP="008B490D">
      <w:pPr>
        <w:pStyle w:val="ListParagraph"/>
        <w:numPr>
          <w:ilvl w:val="1"/>
          <w:numId w:val="6"/>
        </w:numPr>
        <w:tabs>
          <w:tab w:val="left" w:pos="1745"/>
          <w:tab w:val="left" w:pos="1746"/>
          <w:tab w:val="left" w:pos="9946"/>
        </w:tabs>
        <w:spacing w:before="1"/>
        <w:ind w:right="1000"/>
        <w:jc w:val="both"/>
      </w:pPr>
      <w:r>
        <w:t>In addition to your previous staff’s research achievements, also consider how you have developed their broader skills and capabilities. Include any transferable skills that may have assisted staff to obtain positions outside</w:t>
      </w:r>
      <w:r>
        <w:rPr>
          <w:spacing w:val="-2"/>
        </w:rPr>
        <w:t xml:space="preserve"> </w:t>
      </w:r>
      <w:r>
        <w:t>academia.</w:t>
      </w:r>
    </w:p>
    <w:p w14:paraId="0A3D79D4" w14:textId="77777777" w:rsidR="00FB61F3" w:rsidRDefault="00D467FA" w:rsidP="008B490D">
      <w:pPr>
        <w:pStyle w:val="ListParagraph"/>
        <w:numPr>
          <w:ilvl w:val="1"/>
          <w:numId w:val="6"/>
        </w:numPr>
        <w:tabs>
          <w:tab w:val="left" w:pos="1745"/>
          <w:tab w:val="left" w:pos="1746"/>
          <w:tab w:val="left" w:pos="9946"/>
        </w:tabs>
        <w:ind w:right="1000"/>
        <w:jc w:val="both"/>
      </w:pPr>
      <w:r>
        <w:t>You could include examples of training/induction that you have identified or provided, mentorship, how you have provided recognition or reward for good work, how you</w:t>
      </w:r>
      <w:r>
        <w:rPr>
          <w:spacing w:val="-27"/>
        </w:rPr>
        <w:t xml:space="preserve"> </w:t>
      </w:r>
      <w:r>
        <w:t>model good academic leadership, collaboration/networks/visits to other institutions/industry engagement that you have identified or encouraged.</w:t>
      </w:r>
    </w:p>
    <w:p w14:paraId="0A3D79D5" w14:textId="77777777" w:rsidR="00FB61F3" w:rsidRDefault="00FB61F3" w:rsidP="008B490D">
      <w:pPr>
        <w:tabs>
          <w:tab w:val="left" w:pos="9946"/>
        </w:tabs>
        <w:ind w:right="1000"/>
        <w:jc w:val="both"/>
        <w:sectPr w:rsidR="00FB61F3" w:rsidSect="002B5BBF">
          <w:type w:val="continuous"/>
          <w:pgSz w:w="11910" w:h="16840"/>
          <w:pgMar w:top="1040" w:right="180" w:bottom="280" w:left="240" w:header="720" w:footer="720" w:gutter="0"/>
          <w:cols w:space="720"/>
        </w:sectPr>
      </w:pPr>
    </w:p>
    <w:p w14:paraId="0A3D79D6" w14:textId="77777777" w:rsidR="00FB61F3" w:rsidRDefault="00D467FA" w:rsidP="008B490D">
      <w:pPr>
        <w:pStyle w:val="ListParagraph"/>
        <w:numPr>
          <w:ilvl w:val="0"/>
          <w:numId w:val="5"/>
        </w:numPr>
        <w:tabs>
          <w:tab w:val="left" w:pos="1321"/>
          <w:tab w:val="left" w:pos="9946"/>
        </w:tabs>
        <w:spacing w:before="67"/>
        <w:ind w:right="1000"/>
        <w:jc w:val="both"/>
        <w:rPr>
          <w:i/>
        </w:rPr>
      </w:pPr>
      <w:r>
        <w:rPr>
          <w:i/>
        </w:rPr>
        <w:t>Describe how your research contributes to the strategic aims of your organisation (300 words max)</w:t>
      </w:r>
    </w:p>
    <w:p w14:paraId="0A3D79D8" w14:textId="47FBE2C9" w:rsidR="00FB61F3" w:rsidRDefault="00D467FA" w:rsidP="008B490D">
      <w:pPr>
        <w:pStyle w:val="ListParagraph"/>
        <w:numPr>
          <w:ilvl w:val="1"/>
          <w:numId w:val="5"/>
        </w:numPr>
        <w:tabs>
          <w:tab w:val="left" w:pos="1745"/>
          <w:tab w:val="left" w:pos="1746"/>
          <w:tab w:val="left" w:pos="9946"/>
        </w:tabs>
        <w:spacing w:before="3" w:line="237" w:lineRule="auto"/>
        <w:ind w:right="1000"/>
        <w:jc w:val="both"/>
      </w:pPr>
      <w:r>
        <w:t xml:space="preserve">How does the project complement other activity in the </w:t>
      </w:r>
      <w:r w:rsidR="00E914B9">
        <w:t>School</w:t>
      </w:r>
      <w:r>
        <w:t>/department, and how will it be more effective to do the project here than at another</w:t>
      </w:r>
      <w:r>
        <w:rPr>
          <w:spacing w:val="-13"/>
        </w:rPr>
        <w:t xml:space="preserve"> </w:t>
      </w:r>
      <w:r>
        <w:t>institution?</w:t>
      </w:r>
    </w:p>
    <w:p w14:paraId="0A3D79D9" w14:textId="219B5158" w:rsidR="00FB61F3" w:rsidRDefault="00D467FA" w:rsidP="008B490D">
      <w:pPr>
        <w:pStyle w:val="ListParagraph"/>
        <w:numPr>
          <w:ilvl w:val="1"/>
          <w:numId w:val="5"/>
        </w:numPr>
        <w:tabs>
          <w:tab w:val="left" w:pos="1745"/>
          <w:tab w:val="left" w:pos="1746"/>
          <w:tab w:val="left" w:pos="9946"/>
        </w:tabs>
        <w:spacing w:before="2"/>
        <w:ind w:right="1000"/>
        <w:jc w:val="both"/>
      </w:pPr>
      <w:r>
        <w:t xml:space="preserve">Are there Networks, Research Centres/Institutes, or other wider groupings at </w:t>
      </w:r>
      <w:r w:rsidR="00E914B9">
        <w:t>Cambridge</w:t>
      </w:r>
      <w:r>
        <w:t xml:space="preserve"> from which this research will benefit and to which it will contribute? </w:t>
      </w:r>
    </w:p>
    <w:p w14:paraId="0A3D79DA" w14:textId="77777777" w:rsidR="00FB61F3" w:rsidRDefault="00D467FA" w:rsidP="008B490D">
      <w:pPr>
        <w:pStyle w:val="ListParagraph"/>
        <w:numPr>
          <w:ilvl w:val="1"/>
          <w:numId w:val="5"/>
        </w:numPr>
        <w:tabs>
          <w:tab w:val="left" w:pos="1745"/>
          <w:tab w:val="left" w:pos="1746"/>
          <w:tab w:val="left" w:pos="9946"/>
        </w:tabs>
        <w:spacing w:before="2" w:line="237" w:lineRule="auto"/>
        <w:ind w:right="1000"/>
        <w:jc w:val="both"/>
      </w:pPr>
      <w:r>
        <w:lastRenderedPageBreak/>
        <w:t>If the research may ultimately lead to new approaches that will benefit human health or wellbeing, how might that draw on other strengths and capabilities at the University, including existing</w:t>
      </w:r>
      <w:r>
        <w:rPr>
          <w:spacing w:val="1"/>
        </w:rPr>
        <w:t xml:space="preserve"> </w:t>
      </w:r>
      <w:r>
        <w:t>collaborations?</w:t>
      </w:r>
    </w:p>
    <w:p w14:paraId="0A3D79DB" w14:textId="77777777" w:rsidR="00FB61F3" w:rsidRDefault="00D467FA" w:rsidP="008B490D">
      <w:pPr>
        <w:pStyle w:val="ListParagraph"/>
        <w:numPr>
          <w:ilvl w:val="1"/>
          <w:numId w:val="5"/>
        </w:numPr>
        <w:tabs>
          <w:tab w:val="left" w:pos="1745"/>
          <w:tab w:val="left" w:pos="1746"/>
          <w:tab w:val="left" w:pos="9946"/>
        </w:tabs>
        <w:spacing w:before="5" w:line="237" w:lineRule="auto"/>
        <w:ind w:right="1000"/>
        <w:jc w:val="both"/>
      </w:pPr>
      <w:r>
        <w:t>If the project will be developing techniques and methodologies, what other research in the University might ultimately benefit from</w:t>
      </w:r>
      <w:r>
        <w:rPr>
          <w:spacing w:val="-5"/>
        </w:rPr>
        <w:t xml:space="preserve"> </w:t>
      </w:r>
      <w:r>
        <w:t>them?</w:t>
      </w:r>
    </w:p>
    <w:p w14:paraId="0A3D79DC" w14:textId="77777777" w:rsidR="00FB61F3" w:rsidRDefault="00D467FA" w:rsidP="008B490D">
      <w:pPr>
        <w:pStyle w:val="ListParagraph"/>
        <w:numPr>
          <w:ilvl w:val="1"/>
          <w:numId w:val="5"/>
        </w:numPr>
        <w:tabs>
          <w:tab w:val="left" w:pos="1745"/>
          <w:tab w:val="left" w:pos="1746"/>
          <w:tab w:val="left" w:pos="9946"/>
        </w:tabs>
        <w:spacing w:before="2"/>
        <w:ind w:right="1000" w:hanging="361"/>
        <w:jc w:val="both"/>
      </w:pPr>
      <w:r>
        <w:t>What will you do during the award to maximise the effectiveness of any such</w:t>
      </w:r>
      <w:r>
        <w:rPr>
          <w:spacing w:val="-11"/>
        </w:rPr>
        <w:t xml:space="preserve"> </w:t>
      </w:r>
      <w:r>
        <w:t>synergies?</w:t>
      </w:r>
    </w:p>
    <w:p w14:paraId="0A3D79DD" w14:textId="77777777" w:rsidR="00FB61F3" w:rsidRDefault="00FB61F3" w:rsidP="008B490D">
      <w:pPr>
        <w:pStyle w:val="BodyText"/>
        <w:tabs>
          <w:tab w:val="left" w:pos="9946"/>
        </w:tabs>
        <w:spacing w:before="7"/>
        <w:ind w:left="0" w:right="1000"/>
        <w:jc w:val="both"/>
        <w:rPr>
          <w:sz w:val="21"/>
        </w:rPr>
      </w:pPr>
    </w:p>
    <w:p w14:paraId="0A3D79DE" w14:textId="77777777" w:rsidR="00FB61F3" w:rsidRDefault="00D467FA" w:rsidP="008B490D">
      <w:pPr>
        <w:pStyle w:val="ListParagraph"/>
        <w:numPr>
          <w:ilvl w:val="0"/>
          <w:numId w:val="4"/>
        </w:numPr>
        <w:tabs>
          <w:tab w:val="left" w:pos="1321"/>
          <w:tab w:val="left" w:pos="9946"/>
        </w:tabs>
        <w:ind w:right="1000"/>
        <w:jc w:val="both"/>
        <w:rPr>
          <w:i/>
        </w:rPr>
      </w:pPr>
      <w:r>
        <w:rPr>
          <w:i/>
        </w:rPr>
        <w:t>Describe your approach to developing and supporting a positive and inclusive research culture (500 words</w:t>
      </w:r>
      <w:r>
        <w:rPr>
          <w:i/>
          <w:spacing w:val="-4"/>
        </w:rPr>
        <w:t xml:space="preserve"> </w:t>
      </w:r>
      <w:r>
        <w:rPr>
          <w:i/>
        </w:rPr>
        <w:t>max)</w:t>
      </w:r>
    </w:p>
    <w:p w14:paraId="0A3D79DF" w14:textId="77777777" w:rsidR="00FB61F3" w:rsidRDefault="00D467FA" w:rsidP="008B490D">
      <w:pPr>
        <w:pStyle w:val="ListParagraph"/>
        <w:numPr>
          <w:ilvl w:val="1"/>
          <w:numId w:val="4"/>
        </w:numPr>
        <w:tabs>
          <w:tab w:val="left" w:pos="1745"/>
          <w:tab w:val="left" w:pos="1746"/>
          <w:tab w:val="left" w:pos="9946"/>
        </w:tabs>
        <w:spacing w:before="3" w:line="268" w:lineRule="exact"/>
        <w:ind w:right="1000" w:hanging="361"/>
        <w:jc w:val="both"/>
      </w:pPr>
      <w:r>
        <w:t>How do you ensure that every member of the group feels</w:t>
      </w:r>
      <w:r>
        <w:rPr>
          <w:spacing w:val="-10"/>
        </w:rPr>
        <w:t xml:space="preserve"> </w:t>
      </w:r>
      <w:r>
        <w:t>valued?</w:t>
      </w:r>
    </w:p>
    <w:p w14:paraId="0A3D79E0" w14:textId="77777777" w:rsidR="00FB61F3" w:rsidRDefault="00D467FA" w:rsidP="008B490D">
      <w:pPr>
        <w:pStyle w:val="ListParagraph"/>
        <w:numPr>
          <w:ilvl w:val="1"/>
          <w:numId w:val="4"/>
        </w:numPr>
        <w:tabs>
          <w:tab w:val="left" w:pos="1745"/>
          <w:tab w:val="left" w:pos="1746"/>
          <w:tab w:val="left" w:pos="9946"/>
        </w:tabs>
        <w:spacing w:line="268" w:lineRule="exact"/>
        <w:ind w:right="1000" w:hanging="361"/>
        <w:jc w:val="both"/>
      </w:pPr>
      <w:r>
        <w:t>How do you recognise/reward work of those around you?</w:t>
      </w:r>
    </w:p>
    <w:p w14:paraId="0A3D79E1" w14:textId="77777777" w:rsidR="00FB61F3" w:rsidRDefault="00D467FA" w:rsidP="008B490D">
      <w:pPr>
        <w:pStyle w:val="ListParagraph"/>
        <w:numPr>
          <w:ilvl w:val="1"/>
          <w:numId w:val="4"/>
        </w:numPr>
        <w:tabs>
          <w:tab w:val="left" w:pos="1745"/>
          <w:tab w:val="left" w:pos="1746"/>
          <w:tab w:val="left" w:pos="9946"/>
        </w:tabs>
        <w:spacing w:line="269" w:lineRule="exact"/>
        <w:ind w:right="1000" w:hanging="361"/>
        <w:jc w:val="both"/>
      </w:pPr>
      <w:r>
        <w:t>How do you encourage those around you to have a good work life</w:t>
      </w:r>
      <w:r>
        <w:rPr>
          <w:spacing w:val="-12"/>
        </w:rPr>
        <w:t xml:space="preserve"> </w:t>
      </w:r>
      <w:r>
        <w:t>balance?</w:t>
      </w:r>
    </w:p>
    <w:p w14:paraId="0A3D79E2" w14:textId="77777777" w:rsidR="00FB61F3" w:rsidRDefault="00D467FA" w:rsidP="008B490D">
      <w:pPr>
        <w:pStyle w:val="ListParagraph"/>
        <w:numPr>
          <w:ilvl w:val="1"/>
          <w:numId w:val="4"/>
        </w:numPr>
        <w:tabs>
          <w:tab w:val="left" w:pos="1745"/>
          <w:tab w:val="left" w:pos="1746"/>
          <w:tab w:val="left" w:pos="9946"/>
        </w:tabs>
        <w:spacing w:line="268" w:lineRule="exact"/>
        <w:ind w:right="1000" w:hanging="361"/>
        <w:jc w:val="both"/>
      </w:pPr>
      <w:r>
        <w:t>How do you support the development of leadership skills for those in your</w:t>
      </w:r>
      <w:r>
        <w:rPr>
          <w:spacing w:val="-12"/>
        </w:rPr>
        <w:t xml:space="preserve"> </w:t>
      </w:r>
      <w:r>
        <w:t>group?</w:t>
      </w:r>
    </w:p>
    <w:p w14:paraId="0A3D79E3" w14:textId="77777777" w:rsidR="00FB61F3" w:rsidRDefault="00D467FA" w:rsidP="008B490D">
      <w:pPr>
        <w:pStyle w:val="ListParagraph"/>
        <w:numPr>
          <w:ilvl w:val="1"/>
          <w:numId w:val="4"/>
        </w:numPr>
        <w:tabs>
          <w:tab w:val="left" w:pos="1745"/>
          <w:tab w:val="left" w:pos="1746"/>
          <w:tab w:val="left" w:pos="9946"/>
        </w:tabs>
        <w:spacing w:line="237" w:lineRule="auto"/>
        <w:ind w:right="1000"/>
        <w:jc w:val="both"/>
      </w:pPr>
      <w:r>
        <w:t>Do you discuss career routes and opportunities (including outside of academia) with the staff you line-manage? (if</w:t>
      </w:r>
      <w:r>
        <w:rPr>
          <w:spacing w:val="1"/>
        </w:rPr>
        <w:t xml:space="preserve"> </w:t>
      </w:r>
      <w:r>
        <w:t>applicable)</w:t>
      </w:r>
    </w:p>
    <w:p w14:paraId="0A3D79E4" w14:textId="77777777" w:rsidR="00FB61F3" w:rsidRDefault="00D467FA" w:rsidP="008B490D">
      <w:pPr>
        <w:pStyle w:val="ListParagraph"/>
        <w:numPr>
          <w:ilvl w:val="1"/>
          <w:numId w:val="4"/>
        </w:numPr>
        <w:tabs>
          <w:tab w:val="left" w:pos="1745"/>
          <w:tab w:val="left" w:pos="1746"/>
          <w:tab w:val="left" w:pos="9946"/>
        </w:tabs>
        <w:spacing w:before="4" w:line="237" w:lineRule="auto"/>
        <w:ind w:right="1000"/>
        <w:jc w:val="both"/>
      </w:pPr>
      <w:r>
        <w:t>Do you currently mentor anyone/have a mentor? What types of mentoring are there on offer?</w:t>
      </w:r>
    </w:p>
    <w:p w14:paraId="0A3D79E5" w14:textId="77777777" w:rsidR="00FB61F3" w:rsidRDefault="00D467FA" w:rsidP="008B490D">
      <w:pPr>
        <w:pStyle w:val="ListParagraph"/>
        <w:numPr>
          <w:ilvl w:val="1"/>
          <w:numId w:val="4"/>
        </w:numPr>
        <w:tabs>
          <w:tab w:val="left" w:pos="1745"/>
          <w:tab w:val="left" w:pos="1746"/>
          <w:tab w:val="left" w:pos="9946"/>
        </w:tabs>
        <w:spacing w:before="4" w:line="237" w:lineRule="auto"/>
        <w:ind w:right="1000"/>
        <w:jc w:val="both"/>
      </w:pPr>
      <w:r>
        <w:t>What do you do to reduce the impact of academic competition and the pressure to publish on colleagues’</w:t>
      </w:r>
      <w:r>
        <w:rPr>
          <w:spacing w:val="-1"/>
        </w:rPr>
        <w:t xml:space="preserve"> </w:t>
      </w:r>
      <w:r>
        <w:t>well-being?</w:t>
      </w:r>
    </w:p>
    <w:p w14:paraId="0A3D79E6" w14:textId="77777777" w:rsidR="00FB61F3" w:rsidRDefault="00D467FA" w:rsidP="008B490D">
      <w:pPr>
        <w:pStyle w:val="ListParagraph"/>
        <w:numPr>
          <w:ilvl w:val="1"/>
          <w:numId w:val="4"/>
        </w:numPr>
        <w:tabs>
          <w:tab w:val="left" w:pos="1745"/>
          <w:tab w:val="left" w:pos="1746"/>
          <w:tab w:val="left" w:pos="9946"/>
        </w:tabs>
        <w:spacing w:before="1" w:line="269" w:lineRule="exact"/>
        <w:ind w:right="1000" w:hanging="361"/>
        <w:jc w:val="both"/>
      </w:pPr>
      <w:r>
        <w:t>What is your management</w:t>
      </w:r>
      <w:r>
        <w:rPr>
          <w:spacing w:val="-1"/>
        </w:rPr>
        <w:t xml:space="preserve"> </w:t>
      </w:r>
      <w:r>
        <w:t>style?</w:t>
      </w:r>
    </w:p>
    <w:p w14:paraId="0A3D79E7" w14:textId="77777777" w:rsidR="00FB61F3" w:rsidRDefault="00D467FA" w:rsidP="008B490D">
      <w:pPr>
        <w:pStyle w:val="ListParagraph"/>
        <w:numPr>
          <w:ilvl w:val="1"/>
          <w:numId w:val="4"/>
        </w:numPr>
        <w:tabs>
          <w:tab w:val="left" w:pos="1745"/>
          <w:tab w:val="left" w:pos="1746"/>
          <w:tab w:val="left" w:pos="9946"/>
        </w:tabs>
        <w:spacing w:line="268" w:lineRule="exact"/>
        <w:ind w:right="1000" w:hanging="361"/>
        <w:jc w:val="both"/>
      </w:pPr>
      <w:r>
        <w:t>How will you promote diversity in</w:t>
      </w:r>
      <w:r>
        <w:rPr>
          <w:spacing w:val="-2"/>
        </w:rPr>
        <w:t xml:space="preserve"> </w:t>
      </w:r>
      <w:r>
        <w:t>recruitment?</w:t>
      </w:r>
    </w:p>
    <w:p w14:paraId="0A3D79E8" w14:textId="77777777" w:rsidR="00FB61F3" w:rsidRDefault="00D467FA" w:rsidP="008B490D">
      <w:pPr>
        <w:pStyle w:val="ListParagraph"/>
        <w:numPr>
          <w:ilvl w:val="1"/>
          <w:numId w:val="4"/>
        </w:numPr>
        <w:tabs>
          <w:tab w:val="left" w:pos="1745"/>
          <w:tab w:val="left" w:pos="1746"/>
          <w:tab w:val="left" w:pos="9946"/>
        </w:tabs>
        <w:spacing w:before="1" w:line="237" w:lineRule="auto"/>
        <w:ind w:right="1000"/>
        <w:jc w:val="both"/>
      </w:pPr>
      <w:r>
        <w:t>How do you promote equality, diversity and inclusion in your group/department/field of research?</w:t>
      </w:r>
    </w:p>
    <w:p w14:paraId="0A3D79E9" w14:textId="4330DD94" w:rsidR="00FB61F3" w:rsidRDefault="00D467FA" w:rsidP="008B490D">
      <w:pPr>
        <w:pStyle w:val="ListParagraph"/>
        <w:numPr>
          <w:ilvl w:val="1"/>
          <w:numId w:val="4"/>
        </w:numPr>
        <w:tabs>
          <w:tab w:val="left" w:pos="1745"/>
          <w:tab w:val="left" w:pos="1746"/>
          <w:tab w:val="left" w:pos="9946"/>
        </w:tabs>
        <w:spacing w:before="3" w:line="237" w:lineRule="auto"/>
        <w:ind w:right="1000"/>
        <w:jc w:val="both"/>
      </w:pPr>
      <w:r>
        <w:t xml:space="preserve">How do you promote research integrity? </w:t>
      </w:r>
    </w:p>
    <w:p w14:paraId="0A3D79EA" w14:textId="77777777" w:rsidR="00FB61F3" w:rsidRDefault="00D467FA" w:rsidP="008B490D">
      <w:pPr>
        <w:pStyle w:val="ListParagraph"/>
        <w:numPr>
          <w:ilvl w:val="1"/>
          <w:numId w:val="4"/>
        </w:numPr>
        <w:tabs>
          <w:tab w:val="left" w:pos="1745"/>
          <w:tab w:val="left" w:pos="1746"/>
          <w:tab w:val="left" w:pos="9946"/>
        </w:tabs>
        <w:spacing w:before="2" w:line="269" w:lineRule="exact"/>
        <w:ind w:right="1000" w:hanging="361"/>
        <w:jc w:val="both"/>
      </w:pPr>
      <w:r>
        <w:t>How do you induct new</w:t>
      </w:r>
      <w:r>
        <w:rPr>
          <w:spacing w:val="-6"/>
        </w:rPr>
        <w:t xml:space="preserve"> </w:t>
      </w:r>
      <w:r>
        <w:t>staff?</w:t>
      </w:r>
    </w:p>
    <w:p w14:paraId="0A3D79EB" w14:textId="77777777" w:rsidR="00FB61F3" w:rsidRDefault="00D467FA" w:rsidP="008B490D">
      <w:pPr>
        <w:pStyle w:val="ListParagraph"/>
        <w:numPr>
          <w:ilvl w:val="1"/>
          <w:numId w:val="4"/>
        </w:numPr>
        <w:tabs>
          <w:tab w:val="left" w:pos="1745"/>
          <w:tab w:val="left" w:pos="1746"/>
          <w:tab w:val="left" w:pos="9946"/>
        </w:tabs>
        <w:spacing w:line="269" w:lineRule="exact"/>
        <w:ind w:right="1000" w:hanging="361"/>
        <w:jc w:val="both"/>
      </w:pPr>
      <w:r>
        <w:t>How do you manage any conflicts of</w:t>
      </w:r>
      <w:r>
        <w:rPr>
          <w:spacing w:val="-8"/>
        </w:rPr>
        <w:t xml:space="preserve"> </w:t>
      </w:r>
      <w:r>
        <w:t>interest?</w:t>
      </w:r>
    </w:p>
    <w:p w14:paraId="0A3D79EC" w14:textId="77777777" w:rsidR="00FB61F3" w:rsidRDefault="00D467FA" w:rsidP="008B490D">
      <w:pPr>
        <w:pStyle w:val="ListParagraph"/>
        <w:numPr>
          <w:ilvl w:val="1"/>
          <w:numId w:val="4"/>
        </w:numPr>
        <w:tabs>
          <w:tab w:val="left" w:pos="1745"/>
          <w:tab w:val="left" w:pos="1746"/>
          <w:tab w:val="left" w:pos="9946"/>
        </w:tabs>
        <w:spacing w:line="268" w:lineRule="exact"/>
        <w:ind w:right="1000" w:hanging="361"/>
        <w:jc w:val="both"/>
      </w:pPr>
      <w:r>
        <w:t>What do you do to promote</w:t>
      </w:r>
      <w:r>
        <w:rPr>
          <w:spacing w:val="-5"/>
        </w:rPr>
        <w:t xml:space="preserve"> </w:t>
      </w:r>
      <w:r>
        <w:t>collaboration?</w:t>
      </w:r>
    </w:p>
    <w:p w14:paraId="0A3D79ED" w14:textId="77777777" w:rsidR="00FB61F3" w:rsidRDefault="00D467FA" w:rsidP="008B490D">
      <w:pPr>
        <w:pStyle w:val="ListParagraph"/>
        <w:numPr>
          <w:ilvl w:val="1"/>
          <w:numId w:val="4"/>
        </w:numPr>
        <w:tabs>
          <w:tab w:val="left" w:pos="1745"/>
          <w:tab w:val="left" w:pos="1746"/>
          <w:tab w:val="left" w:pos="9946"/>
        </w:tabs>
        <w:spacing w:line="237" w:lineRule="auto"/>
        <w:ind w:right="1000"/>
        <w:jc w:val="both"/>
      </w:pPr>
      <w:r>
        <w:t>Do you encourage your early career researchers to engage with industry? How do</w:t>
      </w:r>
      <w:r>
        <w:rPr>
          <w:spacing w:val="-30"/>
        </w:rPr>
        <w:t xml:space="preserve"> </w:t>
      </w:r>
      <w:r>
        <w:t>you support them to expand their</w:t>
      </w:r>
      <w:r>
        <w:rPr>
          <w:spacing w:val="-4"/>
        </w:rPr>
        <w:t xml:space="preserve"> </w:t>
      </w:r>
      <w:r>
        <w:t>networks?</w:t>
      </w:r>
    </w:p>
    <w:p w14:paraId="0A3D79EE" w14:textId="77777777" w:rsidR="00FB61F3" w:rsidRDefault="00FB61F3" w:rsidP="008B490D">
      <w:pPr>
        <w:pStyle w:val="BodyText"/>
        <w:tabs>
          <w:tab w:val="left" w:pos="9946"/>
        </w:tabs>
        <w:spacing w:before="1"/>
        <w:ind w:left="0" w:right="1000"/>
        <w:jc w:val="both"/>
      </w:pPr>
    </w:p>
    <w:p w14:paraId="0A3D79EF" w14:textId="77777777" w:rsidR="00FB61F3" w:rsidRDefault="00D467FA" w:rsidP="008B490D">
      <w:pPr>
        <w:pStyle w:val="BodyText"/>
        <w:tabs>
          <w:tab w:val="left" w:pos="9946"/>
        </w:tabs>
        <w:spacing w:before="1"/>
        <w:ind w:left="892" w:right="1000"/>
        <w:jc w:val="both"/>
      </w:pPr>
      <w:r>
        <w:t xml:space="preserve">Remember that research culture covers everyone in the group, including technicians and support roles as well as postdocs and students. </w:t>
      </w:r>
      <w:proofErr w:type="spellStart"/>
      <w:r>
        <w:t>Wellcome</w:t>
      </w:r>
      <w:proofErr w:type="spellEnd"/>
      <w:r>
        <w:t xml:space="preserve"> recommend </w:t>
      </w:r>
      <w:hyperlink r:id="rId23">
        <w:r>
          <w:rPr>
            <w:color w:val="0462C1"/>
            <w:u w:val="single" w:color="0462C1"/>
          </w:rPr>
          <w:t>this set of examples of actions to</w:t>
        </w:r>
      </w:hyperlink>
      <w:r>
        <w:rPr>
          <w:color w:val="0462C1"/>
        </w:rPr>
        <w:t xml:space="preserve"> </w:t>
      </w:r>
      <w:hyperlink r:id="rId24">
        <w:r>
          <w:rPr>
            <w:color w:val="0462C1"/>
            <w:u w:val="single" w:color="0462C1"/>
          </w:rPr>
          <w:t>improve research culture</w:t>
        </w:r>
      </w:hyperlink>
      <w:r>
        <w:t>, but you should use them to prompt your own ideas appropriate to your research group.</w:t>
      </w:r>
    </w:p>
    <w:p w14:paraId="0A3D79F0" w14:textId="77777777" w:rsidR="00FB61F3" w:rsidRDefault="00FB61F3" w:rsidP="008B490D">
      <w:pPr>
        <w:pStyle w:val="BodyText"/>
        <w:tabs>
          <w:tab w:val="left" w:pos="9946"/>
        </w:tabs>
        <w:spacing w:before="11"/>
        <w:ind w:left="0" w:right="1000"/>
        <w:jc w:val="both"/>
        <w:rPr>
          <w:sz w:val="21"/>
        </w:rPr>
      </w:pPr>
    </w:p>
    <w:p w14:paraId="0A3D79F1" w14:textId="77777777" w:rsidR="00FB61F3" w:rsidRDefault="00D467FA" w:rsidP="008B490D">
      <w:pPr>
        <w:pStyle w:val="ListParagraph"/>
        <w:numPr>
          <w:ilvl w:val="0"/>
          <w:numId w:val="3"/>
        </w:numPr>
        <w:tabs>
          <w:tab w:val="left" w:pos="1321"/>
          <w:tab w:val="left" w:pos="9946"/>
        </w:tabs>
        <w:ind w:right="1000"/>
        <w:jc w:val="both"/>
        <w:rPr>
          <w:i/>
        </w:rPr>
      </w:pPr>
      <w:r>
        <w:rPr>
          <w:i/>
        </w:rPr>
        <w:t>Your organisation will give you and the staff employed on your grant a minimum of 10 days a year to undertake training and continuing professional development. Explain how you will use this time. (300 words</w:t>
      </w:r>
      <w:r>
        <w:rPr>
          <w:i/>
          <w:spacing w:val="-7"/>
        </w:rPr>
        <w:t xml:space="preserve"> </w:t>
      </w:r>
      <w:r>
        <w:rPr>
          <w:i/>
        </w:rPr>
        <w:t>max)</w:t>
      </w:r>
    </w:p>
    <w:p w14:paraId="0A3D79F2" w14:textId="77777777" w:rsidR="00FB61F3" w:rsidRDefault="00D467FA" w:rsidP="008B490D">
      <w:pPr>
        <w:pStyle w:val="ListParagraph"/>
        <w:numPr>
          <w:ilvl w:val="1"/>
          <w:numId w:val="3"/>
        </w:numPr>
        <w:tabs>
          <w:tab w:val="left" w:pos="1745"/>
          <w:tab w:val="left" w:pos="1746"/>
          <w:tab w:val="left" w:pos="9946"/>
        </w:tabs>
        <w:spacing w:before="2" w:line="268" w:lineRule="exact"/>
        <w:ind w:right="1000" w:hanging="361"/>
        <w:jc w:val="both"/>
      </w:pPr>
      <w:r>
        <w:t>List any courses that you or your staff will</w:t>
      </w:r>
      <w:r>
        <w:rPr>
          <w:spacing w:val="-3"/>
        </w:rPr>
        <w:t xml:space="preserve"> </w:t>
      </w:r>
      <w:r>
        <w:t>attend.</w:t>
      </w:r>
    </w:p>
    <w:p w14:paraId="0A3D79F3" w14:textId="77777777" w:rsidR="00FB61F3" w:rsidRDefault="00D467FA" w:rsidP="008B490D">
      <w:pPr>
        <w:pStyle w:val="ListParagraph"/>
        <w:numPr>
          <w:ilvl w:val="1"/>
          <w:numId w:val="3"/>
        </w:numPr>
        <w:tabs>
          <w:tab w:val="left" w:pos="1745"/>
          <w:tab w:val="left" w:pos="1746"/>
          <w:tab w:val="left" w:pos="9946"/>
        </w:tabs>
        <w:spacing w:line="237" w:lineRule="auto"/>
        <w:ind w:right="1000"/>
        <w:jc w:val="both"/>
      </w:pPr>
      <w:r>
        <w:t>Think about what training/development will help you and the staff on the grant develop to the next stage in their</w:t>
      </w:r>
      <w:r>
        <w:rPr>
          <w:spacing w:val="-5"/>
        </w:rPr>
        <w:t xml:space="preserve"> </w:t>
      </w:r>
      <w:r>
        <w:t>career.</w:t>
      </w:r>
    </w:p>
    <w:p w14:paraId="0A3D79F4" w14:textId="77777777" w:rsidR="00FB61F3" w:rsidRDefault="00D467FA" w:rsidP="008B490D">
      <w:pPr>
        <w:pStyle w:val="ListParagraph"/>
        <w:numPr>
          <w:ilvl w:val="1"/>
          <w:numId w:val="3"/>
        </w:numPr>
        <w:tabs>
          <w:tab w:val="left" w:pos="1745"/>
          <w:tab w:val="left" w:pos="1746"/>
          <w:tab w:val="left" w:pos="9946"/>
        </w:tabs>
        <w:spacing w:before="4" w:line="237" w:lineRule="auto"/>
        <w:ind w:right="1000"/>
        <w:jc w:val="both"/>
      </w:pPr>
      <w:r>
        <w:t>Are there courses in Equality, Diversity and Inclusion (EDI) that you and other staff on the grant may not yet have</w:t>
      </w:r>
      <w:r>
        <w:rPr>
          <w:spacing w:val="-6"/>
        </w:rPr>
        <w:t xml:space="preserve"> </w:t>
      </w:r>
      <w:r>
        <w:t>taken?</w:t>
      </w:r>
    </w:p>
    <w:p w14:paraId="0A3D79F5" w14:textId="77777777" w:rsidR="00FB61F3" w:rsidRDefault="00D467FA" w:rsidP="008B490D">
      <w:pPr>
        <w:pStyle w:val="ListParagraph"/>
        <w:numPr>
          <w:ilvl w:val="1"/>
          <w:numId w:val="3"/>
        </w:numPr>
        <w:tabs>
          <w:tab w:val="left" w:pos="1745"/>
          <w:tab w:val="left" w:pos="1746"/>
          <w:tab w:val="left" w:pos="9946"/>
        </w:tabs>
        <w:spacing w:before="4" w:line="237" w:lineRule="auto"/>
        <w:ind w:right="1000"/>
        <w:jc w:val="both"/>
      </w:pPr>
      <w:r>
        <w:t>What training might be useful for working outside academia, whether alongside an academic career or as a different career</w:t>
      </w:r>
      <w:r>
        <w:rPr>
          <w:spacing w:val="-6"/>
        </w:rPr>
        <w:t xml:space="preserve"> </w:t>
      </w:r>
      <w:r>
        <w:t>direction?</w:t>
      </w:r>
    </w:p>
    <w:p w14:paraId="0A3D79F6" w14:textId="77777777" w:rsidR="00FB61F3" w:rsidRDefault="00FB61F3" w:rsidP="008B490D">
      <w:pPr>
        <w:tabs>
          <w:tab w:val="left" w:pos="9946"/>
        </w:tabs>
        <w:spacing w:line="237" w:lineRule="auto"/>
        <w:ind w:right="1000"/>
        <w:jc w:val="both"/>
        <w:sectPr w:rsidR="00FB61F3" w:rsidSect="002B5BBF">
          <w:type w:val="continuous"/>
          <w:pgSz w:w="11910" w:h="16840"/>
          <w:pgMar w:top="1300" w:right="180" w:bottom="280" w:left="240" w:header="720" w:footer="720" w:gutter="0"/>
          <w:cols w:space="720"/>
        </w:sectPr>
      </w:pPr>
    </w:p>
    <w:p w14:paraId="0A3D79F7" w14:textId="77777777" w:rsidR="00FB61F3" w:rsidRDefault="00D467FA" w:rsidP="008B490D">
      <w:pPr>
        <w:pStyle w:val="ListParagraph"/>
        <w:numPr>
          <w:ilvl w:val="1"/>
          <w:numId w:val="3"/>
        </w:numPr>
        <w:tabs>
          <w:tab w:val="left" w:pos="1745"/>
          <w:tab w:val="left" w:pos="1746"/>
          <w:tab w:val="left" w:pos="9946"/>
        </w:tabs>
        <w:spacing w:before="76" w:line="237" w:lineRule="auto"/>
        <w:ind w:right="1000"/>
        <w:jc w:val="both"/>
      </w:pPr>
      <w:r>
        <w:t>Will you encourage staff to visit other groups/institutions to develop new skills? Where will they go, and who will support them</w:t>
      </w:r>
      <w:r>
        <w:rPr>
          <w:spacing w:val="-5"/>
        </w:rPr>
        <w:t xml:space="preserve"> </w:t>
      </w:r>
      <w:r>
        <w:t>there?</w:t>
      </w:r>
    </w:p>
    <w:p w14:paraId="0A3D79F8" w14:textId="77777777" w:rsidR="00FB61F3" w:rsidRDefault="00D467FA" w:rsidP="008B490D">
      <w:pPr>
        <w:pStyle w:val="ListParagraph"/>
        <w:numPr>
          <w:ilvl w:val="1"/>
          <w:numId w:val="3"/>
        </w:numPr>
        <w:tabs>
          <w:tab w:val="left" w:pos="1745"/>
          <w:tab w:val="left" w:pos="1746"/>
          <w:tab w:val="left" w:pos="9946"/>
        </w:tabs>
        <w:spacing w:before="4" w:line="237" w:lineRule="auto"/>
        <w:ind w:right="1000"/>
        <w:jc w:val="both"/>
      </w:pPr>
      <w:r>
        <w:t>How will you ensure that staff on the grant develop their ‘soft skills’, not just their technical skills? What about your own management and leadership</w:t>
      </w:r>
      <w:r>
        <w:rPr>
          <w:spacing w:val="-10"/>
        </w:rPr>
        <w:t xml:space="preserve"> </w:t>
      </w:r>
      <w:r>
        <w:t>skills?</w:t>
      </w:r>
    </w:p>
    <w:p w14:paraId="0A3D79F9" w14:textId="77777777" w:rsidR="00FB61F3" w:rsidRDefault="00D467FA" w:rsidP="008B490D">
      <w:pPr>
        <w:pStyle w:val="ListParagraph"/>
        <w:numPr>
          <w:ilvl w:val="1"/>
          <w:numId w:val="3"/>
        </w:numPr>
        <w:tabs>
          <w:tab w:val="left" w:pos="1745"/>
          <w:tab w:val="left" w:pos="1746"/>
          <w:tab w:val="left" w:pos="9946"/>
        </w:tabs>
        <w:spacing w:before="3" w:line="237" w:lineRule="auto"/>
        <w:ind w:right="1000"/>
        <w:jc w:val="both"/>
      </w:pPr>
      <w:r>
        <w:t xml:space="preserve">You can ask for costs to cover training for the </w:t>
      </w:r>
      <w:r>
        <w:rPr>
          <w:i/>
        </w:rPr>
        <w:t xml:space="preserve">technical and research skills </w:t>
      </w:r>
      <w:r>
        <w:t>needed to deliver your proposed research for yourself and also for staff employed on the grant for at least 12 months at 50% FTE.</w:t>
      </w:r>
    </w:p>
    <w:p w14:paraId="0A3D79FA" w14:textId="77777777" w:rsidR="00FB61F3" w:rsidRDefault="00D467FA" w:rsidP="008B490D">
      <w:pPr>
        <w:pStyle w:val="ListParagraph"/>
        <w:numPr>
          <w:ilvl w:val="1"/>
          <w:numId w:val="3"/>
        </w:numPr>
        <w:tabs>
          <w:tab w:val="left" w:pos="1746"/>
          <w:tab w:val="left" w:pos="9946"/>
        </w:tabs>
        <w:spacing w:before="3"/>
        <w:ind w:right="1000"/>
        <w:jc w:val="both"/>
      </w:pPr>
      <w:r>
        <w:t xml:space="preserve">You can ask for up to £500 per year per staff member for </w:t>
      </w:r>
      <w:r>
        <w:rPr>
          <w:i/>
        </w:rPr>
        <w:t xml:space="preserve">career development training </w:t>
      </w:r>
      <w:r>
        <w:t>where the university does not provide it for yourself and also for staff employed on the grant for at least 12 months at 50%</w:t>
      </w:r>
      <w:r>
        <w:rPr>
          <w:spacing w:val="-2"/>
        </w:rPr>
        <w:t xml:space="preserve"> </w:t>
      </w:r>
      <w:r>
        <w:t>FTE.</w:t>
      </w:r>
    </w:p>
    <w:p w14:paraId="0A3D79FB" w14:textId="77777777" w:rsidR="00FB61F3" w:rsidRDefault="00FB61F3" w:rsidP="008B490D">
      <w:pPr>
        <w:pStyle w:val="BodyText"/>
        <w:tabs>
          <w:tab w:val="left" w:pos="9946"/>
        </w:tabs>
        <w:spacing w:before="8"/>
        <w:ind w:left="0" w:right="1000"/>
        <w:jc w:val="both"/>
        <w:rPr>
          <w:sz w:val="25"/>
        </w:rPr>
      </w:pPr>
    </w:p>
    <w:p w14:paraId="0A3D79FC" w14:textId="77777777" w:rsidR="00FB61F3" w:rsidRDefault="00D467FA" w:rsidP="008B490D">
      <w:pPr>
        <w:pStyle w:val="Heading1"/>
        <w:tabs>
          <w:tab w:val="left" w:pos="9946"/>
        </w:tabs>
        <w:spacing w:line="259" w:lineRule="auto"/>
        <w:ind w:right="1000"/>
        <w:jc w:val="both"/>
        <w:rPr>
          <w:color w:val="2D74B5"/>
        </w:rPr>
      </w:pPr>
      <w:r>
        <w:rPr>
          <w:color w:val="2D74B5"/>
        </w:rPr>
        <w:t xml:space="preserve">For the Lead Applicant, </w:t>
      </w:r>
      <w:proofErr w:type="spellStart"/>
      <w:r>
        <w:rPr>
          <w:color w:val="2D74B5"/>
        </w:rPr>
        <w:t>Coapplicants</w:t>
      </w:r>
      <w:proofErr w:type="spellEnd"/>
      <w:r>
        <w:rPr>
          <w:color w:val="2D74B5"/>
        </w:rPr>
        <w:t xml:space="preserve">, and Senior members of the host organisations for all </w:t>
      </w:r>
      <w:r>
        <w:rPr>
          <w:color w:val="2D74B5"/>
        </w:rPr>
        <w:lastRenderedPageBreak/>
        <w:t xml:space="preserve">Lead Applicants and </w:t>
      </w:r>
      <w:proofErr w:type="spellStart"/>
      <w:r>
        <w:rPr>
          <w:color w:val="2D74B5"/>
        </w:rPr>
        <w:t>Coapplicants</w:t>
      </w:r>
      <w:proofErr w:type="spellEnd"/>
      <w:r>
        <w:rPr>
          <w:color w:val="2D74B5"/>
        </w:rPr>
        <w:t>: providing a Letter of Support</w:t>
      </w:r>
    </w:p>
    <w:p w14:paraId="1BCDE857" w14:textId="77777777" w:rsidR="00EB3AEF" w:rsidRDefault="00EB3AEF" w:rsidP="008B490D">
      <w:pPr>
        <w:pStyle w:val="Heading1"/>
        <w:tabs>
          <w:tab w:val="left" w:pos="9946"/>
        </w:tabs>
        <w:spacing w:line="259" w:lineRule="auto"/>
        <w:ind w:right="1000"/>
        <w:jc w:val="both"/>
        <w:rPr>
          <w:color w:val="2D74B5"/>
        </w:rPr>
      </w:pPr>
    </w:p>
    <w:p w14:paraId="163EFC41" w14:textId="77777777" w:rsidR="00EB3AEF" w:rsidRDefault="00EB3AEF" w:rsidP="008B490D">
      <w:pPr>
        <w:pStyle w:val="BodyText"/>
        <w:tabs>
          <w:tab w:val="left" w:pos="9946"/>
        </w:tabs>
        <w:spacing w:before="94"/>
        <w:ind w:left="892" w:right="1000"/>
        <w:jc w:val="both"/>
      </w:pPr>
      <w:r>
        <w:t xml:space="preserve">Letters of support for a Discovery Award application are required for the lead applicant and separately for each </w:t>
      </w:r>
      <w:proofErr w:type="spellStart"/>
      <w:r>
        <w:t>coapplicant</w:t>
      </w:r>
      <w:proofErr w:type="spellEnd"/>
      <w:r>
        <w:t xml:space="preserve"> from:</w:t>
      </w:r>
    </w:p>
    <w:p w14:paraId="0960003D" w14:textId="77777777" w:rsidR="00EB3AEF" w:rsidRDefault="00EB3AEF" w:rsidP="008B490D">
      <w:pPr>
        <w:pStyle w:val="ListParagraph"/>
        <w:numPr>
          <w:ilvl w:val="0"/>
          <w:numId w:val="8"/>
        </w:numPr>
        <w:tabs>
          <w:tab w:val="left" w:pos="1614"/>
          <w:tab w:val="left" w:pos="9946"/>
        </w:tabs>
        <w:ind w:right="1000"/>
        <w:jc w:val="both"/>
      </w:pPr>
      <w:r>
        <w:t>A senior member of the host organisation – this will typically be the Head of Department, or in exceptional circumstances (e.g. if the lead applicant is a Head of Department) from the Head of</w:t>
      </w:r>
      <w:r>
        <w:rPr>
          <w:spacing w:val="3"/>
        </w:rPr>
        <w:t xml:space="preserve"> </w:t>
      </w:r>
      <w:r>
        <w:t>Division</w:t>
      </w:r>
    </w:p>
    <w:p w14:paraId="42F5E799" w14:textId="77777777" w:rsidR="00EB3AEF" w:rsidRDefault="00EB3AEF" w:rsidP="008B490D">
      <w:pPr>
        <w:pStyle w:val="ListParagraph"/>
        <w:numPr>
          <w:ilvl w:val="0"/>
          <w:numId w:val="8"/>
        </w:numPr>
        <w:tabs>
          <w:tab w:val="left" w:pos="1614"/>
          <w:tab w:val="left" w:pos="9946"/>
        </w:tabs>
        <w:spacing w:line="252" w:lineRule="exact"/>
        <w:ind w:right="1000" w:hanging="361"/>
        <w:jc w:val="both"/>
      </w:pPr>
      <w:r>
        <w:t>Finance Director if overheads are claimed (likely to be not applicable for the</w:t>
      </w:r>
      <w:r>
        <w:rPr>
          <w:spacing w:val="-11"/>
        </w:rPr>
        <w:t xml:space="preserve"> </w:t>
      </w:r>
      <w:r>
        <w:t>University)</w:t>
      </w:r>
    </w:p>
    <w:p w14:paraId="35B5B073" w14:textId="77777777" w:rsidR="00EB3AEF" w:rsidRDefault="00EB3AEF" w:rsidP="008B490D">
      <w:pPr>
        <w:pStyle w:val="Heading1"/>
        <w:tabs>
          <w:tab w:val="left" w:pos="9946"/>
        </w:tabs>
        <w:spacing w:line="259" w:lineRule="auto"/>
        <w:ind w:right="1000"/>
        <w:jc w:val="both"/>
      </w:pPr>
    </w:p>
    <w:p w14:paraId="0A3D79FD" w14:textId="77777777" w:rsidR="00FB61F3" w:rsidRDefault="00FB61F3" w:rsidP="008B490D">
      <w:pPr>
        <w:pStyle w:val="BodyText"/>
        <w:tabs>
          <w:tab w:val="left" w:pos="9946"/>
        </w:tabs>
        <w:spacing w:before="4"/>
        <w:ind w:left="0" w:right="1000"/>
        <w:jc w:val="both"/>
        <w:rPr>
          <w:rFonts w:ascii="Calibri Light"/>
          <w:sz w:val="20"/>
        </w:rPr>
      </w:pPr>
    </w:p>
    <w:p w14:paraId="0A3D79FE" w14:textId="77777777" w:rsidR="00FB61F3" w:rsidRDefault="00D467FA" w:rsidP="008B490D">
      <w:pPr>
        <w:pStyle w:val="ListParagraph"/>
        <w:numPr>
          <w:ilvl w:val="0"/>
          <w:numId w:val="2"/>
        </w:numPr>
        <w:tabs>
          <w:tab w:val="left" w:pos="1321"/>
          <w:tab w:val="left" w:pos="9946"/>
        </w:tabs>
        <w:spacing w:before="1"/>
        <w:ind w:right="1000" w:hanging="361"/>
        <w:jc w:val="both"/>
        <w:rPr>
          <w:i/>
        </w:rPr>
      </w:pPr>
      <w:r>
        <w:rPr>
          <w:i/>
        </w:rPr>
        <w:t>Upload a letter of support from a senior member of your</w:t>
      </w:r>
      <w:r>
        <w:rPr>
          <w:i/>
          <w:spacing w:val="-3"/>
        </w:rPr>
        <w:t xml:space="preserve"> </w:t>
      </w:r>
      <w:r>
        <w:rPr>
          <w:i/>
        </w:rPr>
        <w:t>organisation</w:t>
      </w:r>
    </w:p>
    <w:p w14:paraId="0A3D79FF" w14:textId="03B6F5F1" w:rsidR="00FB61F3" w:rsidRDefault="00D467FA" w:rsidP="008B490D">
      <w:pPr>
        <w:pStyle w:val="ListParagraph"/>
        <w:numPr>
          <w:ilvl w:val="1"/>
          <w:numId w:val="2"/>
        </w:numPr>
        <w:tabs>
          <w:tab w:val="left" w:pos="1745"/>
          <w:tab w:val="left" w:pos="1746"/>
          <w:tab w:val="left" w:pos="9946"/>
        </w:tabs>
        <w:spacing w:before="1"/>
        <w:ind w:right="1000"/>
        <w:jc w:val="both"/>
      </w:pPr>
      <w:r>
        <w:t>This letter will typically come from the Head of Department</w:t>
      </w:r>
      <w:r w:rsidR="00EC0D54">
        <w:t>/Division</w:t>
      </w:r>
      <w:r w:rsidR="00556C78">
        <w:t xml:space="preserve">. </w:t>
      </w:r>
      <w:r>
        <w:t>The letter should show clearly the person's name, position and</w:t>
      </w:r>
      <w:r>
        <w:rPr>
          <w:spacing w:val="-25"/>
        </w:rPr>
        <w:t xml:space="preserve"> </w:t>
      </w:r>
      <w:r>
        <w:t>address.</w:t>
      </w:r>
    </w:p>
    <w:p w14:paraId="0A3D7A00" w14:textId="77777777" w:rsidR="00FB61F3" w:rsidRDefault="00D467FA" w:rsidP="008B490D">
      <w:pPr>
        <w:pStyle w:val="ListParagraph"/>
        <w:numPr>
          <w:ilvl w:val="1"/>
          <w:numId w:val="2"/>
        </w:numPr>
        <w:tabs>
          <w:tab w:val="left" w:pos="1745"/>
          <w:tab w:val="left" w:pos="1746"/>
          <w:tab w:val="left" w:pos="9946"/>
        </w:tabs>
        <w:spacing w:before="2" w:line="237" w:lineRule="auto"/>
        <w:ind w:right="1000"/>
        <w:jc w:val="both"/>
      </w:pPr>
      <w:r>
        <w:t>Discuss with the Senior member of the organisation if they will write the letter, or if they want the lead applicant/</w:t>
      </w:r>
      <w:proofErr w:type="spellStart"/>
      <w:r>
        <w:t>coapplicant</w:t>
      </w:r>
      <w:proofErr w:type="spellEnd"/>
      <w:r>
        <w:t xml:space="preserve"> to write the first draft and send it to them for</w:t>
      </w:r>
      <w:r>
        <w:rPr>
          <w:spacing w:val="-27"/>
        </w:rPr>
        <w:t xml:space="preserve"> </w:t>
      </w:r>
      <w:r>
        <w:t>editing.</w:t>
      </w:r>
    </w:p>
    <w:p w14:paraId="0A3D7A01" w14:textId="77777777" w:rsidR="00FB61F3" w:rsidRDefault="00D467FA" w:rsidP="008B490D">
      <w:pPr>
        <w:pStyle w:val="ListParagraph"/>
        <w:numPr>
          <w:ilvl w:val="1"/>
          <w:numId w:val="2"/>
        </w:numPr>
        <w:tabs>
          <w:tab w:val="left" w:pos="1745"/>
          <w:tab w:val="left" w:pos="1746"/>
          <w:tab w:val="left" w:pos="9946"/>
        </w:tabs>
        <w:spacing w:before="1" w:line="268" w:lineRule="exact"/>
        <w:ind w:right="1000" w:hanging="361"/>
        <w:jc w:val="both"/>
      </w:pPr>
      <w:r>
        <w:t>Essential points to cover in all letters of support</w:t>
      </w:r>
      <w:r>
        <w:rPr>
          <w:spacing w:val="-5"/>
        </w:rPr>
        <w:t xml:space="preserve"> </w:t>
      </w:r>
      <w:r>
        <w:t>are:</w:t>
      </w:r>
    </w:p>
    <w:p w14:paraId="0A3D7A02" w14:textId="77777777" w:rsidR="00FB61F3" w:rsidRDefault="00D467FA" w:rsidP="008B490D">
      <w:pPr>
        <w:pStyle w:val="ListParagraph"/>
        <w:numPr>
          <w:ilvl w:val="2"/>
          <w:numId w:val="2"/>
        </w:numPr>
        <w:tabs>
          <w:tab w:val="left" w:pos="2169"/>
          <w:tab w:val="left" w:pos="2170"/>
          <w:tab w:val="left" w:pos="9946"/>
        </w:tabs>
        <w:spacing w:before="12" w:line="223" w:lineRule="auto"/>
        <w:ind w:right="1000"/>
        <w:jc w:val="both"/>
      </w:pPr>
      <w:r>
        <w:t>A guarantee that the space and resources needed have been agreed and will be available for the duration of the</w:t>
      </w:r>
      <w:r>
        <w:rPr>
          <w:spacing w:val="-7"/>
        </w:rPr>
        <w:t xml:space="preserve"> </w:t>
      </w:r>
      <w:r>
        <w:t>grant</w:t>
      </w:r>
    </w:p>
    <w:p w14:paraId="0A3D7A03" w14:textId="77777777" w:rsidR="00FB61F3" w:rsidRDefault="00D467FA" w:rsidP="008B490D">
      <w:pPr>
        <w:pStyle w:val="ListParagraph"/>
        <w:numPr>
          <w:ilvl w:val="2"/>
          <w:numId w:val="2"/>
        </w:numPr>
        <w:tabs>
          <w:tab w:val="left" w:pos="2169"/>
          <w:tab w:val="left" w:pos="2170"/>
          <w:tab w:val="left" w:pos="9946"/>
        </w:tabs>
        <w:spacing w:before="4" w:line="235" w:lineRule="auto"/>
        <w:ind w:right="1000"/>
        <w:jc w:val="both"/>
      </w:pPr>
      <w:r>
        <w:t>Confirmation that they will give award holders, and any staff employed on the grant, 10 days a year (pro rata if part-time) to undertake training and continuing professional development (CPD) in line with the Concordat. This should include the responsible conduct of research, research leadership, people management, diversity and inclusion, and the promotion of a healthy research</w:t>
      </w:r>
      <w:r>
        <w:rPr>
          <w:spacing w:val="-3"/>
        </w:rPr>
        <w:t xml:space="preserve"> </w:t>
      </w:r>
      <w:r>
        <w:t>culture.</w:t>
      </w:r>
    </w:p>
    <w:p w14:paraId="0A3D7A04" w14:textId="77777777" w:rsidR="00FB61F3" w:rsidRDefault="00D467FA" w:rsidP="008B490D">
      <w:pPr>
        <w:pStyle w:val="ListParagraph"/>
        <w:numPr>
          <w:ilvl w:val="2"/>
          <w:numId w:val="2"/>
        </w:numPr>
        <w:tabs>
          <w:tab w:val="left" w:pos="2169"/>
          <w:tab w:val="left" w:pos="2170"/>
          <w:tab w:val="left" w:pos="9946"/>
        </w:tabs>
        <w:spacing w:before="10" w:line="230" w:lineRule="auto"/>
        <w:ind w:right="1000"/>
        <w:jc w:val="both"/>
      </w:pPr>
      <w:r>
        <w:t>Confirmation that they will provide a system of induction including onboarding, embedding and planning for the award holder when they join the organisation and/or start the</w:t>
      </w:r>
      <w:r>
        <w:rPr>
          <w:spacing w:val="-2"/>
        </w:rPr>
        <w:t xml:space="preserve"> </w:t>
      </w:r>
      <w:r>
        <w:t>award.</w:t>
      </w:r>
    </w:p>
    <w:p w14:paraId="0A3D7A05" w14:textId="77777777" w:rsidR="00FB61F3" w:rsidRDefault="00D467FA" w:rsidP="008B490D">
      <w:pPr>
        <w:pStyle w:val="ListParagraph"/>
        <w:numPr>
          <w:ilvl w:val="2"/>
          <w:numId w:val="2"/>
        </w:numPr>
        <w:tabs>
          <w:tab w:val="left" w:pos="2169"/>
          <w:tab w:val="left" w:pos="2170"/>
          <w:tab w:val="left" w:pos="9946"/>
        </w:tabs>
        <w:spacing w:before="19" w:line="223" w:lineRule="auto"/>
        <w:ind w:right="1000"/>
        <w:jc w:val="both"/>
      </w:pPr>
      <w:r>
        <w:t>Confirmation that they will provide the applicant with the status and benefits of other academic staff of similar seniority.</w:t>
      </w:r>
    </w:p>
    <w:p w14:paraId="0A3D7A06" w14:textId="77777777" w:rsidR="00FB61F3" w:rsidRDefault="00D467FA" w:rsidP="008B490D">
      <w:pPr>
        <w:pStyle w:val="ListParagraph"/>
        <w:numPr>
          <w:ilvl w:val="2"/>
          <w:numId w:val="2"/>
        </w:numPr>
        <w:tabs>
          <w:tab w:val="left" w:pos="2169"/>
          <w:tab w:val="left" w:pos="2170"/>
          <w:tab w:val="left" w:pos="9946"/>
        </w:tabs>
        <w:spacing w:before="8" w:line="230" w:lineRule="auto"/>
        <w:ind w:right="1000"/>
        <w:jc w:val="both"/>
      </w:pPr>
      <w:r>
        <w:t>Confirmation that if teaching buyout is being requested, the applicant will retain at least 10% of their teaching time and that teaching buyout for the applicant is not being provided by other grants for the same period it is requested on this</w:t>
      </w:r>
      <w:r>
        <w:rPr>
          <w:spacing w:val="-20"/>
        </w:rPr>
        <w:t xml:space="preserve"> </w:t>
      </w:r>
      <w:r>
        <w:t>grant.</w:t>
      </w:r>
    </w:p>
    <w:p w14:paraId="0A3D7A07" w14:textId="77777777" w:rsidR="00FB61F3" w:rsidRDefault="00D467FA" w:rsidP="008B490D">
      <w:pPr>
        <w:pStyle w:val="ListParagraph"/>
        <w:numPr>
          <w:ilvl w:val="1"/>
          <w:numId w:val="2"/>
        </w:numPr>
        <w:tabs>
          <w:tab w:val="left" w:pos="1745"/>
          <w:tab w:val="left" w:pos="1746"/>
          <w:tab w:val="left" w:pos="9946"/>
        </w:tabs>
        <w:spacing w:before="2" w:line="269" w:lineRule="exact"/>
        <w:ind w:right="1000" w:hanging="361"/>
        <w:jc w:val="both"/>
      </w:pPr>
      <w:r>
        <w:t xml:space="preserve">Additional essential points to cover letters of support for </w:t>
      </w:r>
      <w:r>
        <w:rPr>
          <w:b/>
        </w:rPr>
        <w:t>Lead Applicants</w:t>
      </w:r>
      <w:r>
        <w:rPr>
          <w:b/>
          <w:spacing w:val="-6"/>
        </w:rPr>
        <w:t xml:space="preserve"> </w:t>
      </w:r>
      <w:r>
        <w:t>are:</w:t>
      </w:r>
    </w:p>
    <w:p w14:paraId="0A3D7A08" w14:textId="77777777" w:rsidR="00FB61F3" w:rsidRDefault="00D467FA" w:rsidP="008B490D">
      <w:pPr>
        <w:pStyle w:val="ListParagraph"/>
        <w:numPr>
          <w:ilvl w:val="2"/>
          <w:numId w:val="2"/>
        </w:numPr>
        <w:tabs>
          <w:tab w:val="left" w:pos="2169"/>
          <w:tab w:val="left" w:pos="2170"/>
          <w:tab w:val="left" w:pos="9946"/>
        </w:tabs>
        <w:spacing w:before="4" w:line="235" w:lineRule="auto"/>
        <w:ind w:right="1000"/>
        <w:jc w:val="both"/>
      </w:pPr>
      <w:r>
        <w:t>Confirmation that the lead applicant has a permanent, open-ended or long-term rolling contract, or the guarantee of one which is not conditional on receiving this award. If less than three years remain on the contract at the point of application, confirm that their next position at an eligible organisation has been</w:t>
      </w:r>
      <w:r>
        <w:rPr>
          <w:spacing w:val="-20"/>
        </w:rPr>
        <w:t xml:space="preserve"> </w:t>
      </w:r>
      <w:r>
        <w:t>secured.</w:t>
      </w:r>
    </w:p>
    <w:p w14:paraId="0A3D7A09" w14:textId="77777777" w:rsidR="00FB61F3" w:rsidRDefault="00D467FA" w:rsidP="008B490D">
      <w:pPr>
        <w:pStyle w:val="ListParagraph"/>
        <w:numPr>
          <w:ilvl w:val="2"/>
          <w:numId w:val="2"/>
        </w:numPr>
        <w:tabs>
          <w:tab w:val="left" w:pos="2169"/>
          <w:tab w:val="left" w:pos="2170"/>
          <w:tab w:val="left" w:pos="9946"/>
        </w:tabs>
        <w:spacing w:before="12" w:line="223" w:lineRule="auto"/>
        <w:ind w:right="1000"/>
        <w:jc w:val="both"/>
      </w:pPr>
      <w:r>
        <w:t>Confirmation that the lead applicant’s salary will be paid by the host organisation for the duration of the</w:t>
      </w:r>
      <w:r>
        <w:rPr>
          <w:spacing w:val="-4"/>
        </w:rPr>
        <w:t xml:space="preserve"> </w:t>
      </w:r>
      <w:r>
        <w:t>award.</w:t>
      </w:r>
    </w:p>
    <w:p w14:paraId="0A3D7A0A" w14:textId="77777777" w:rsidR="00FB61F3" w:rsidRDefault="00D467FA" w:rsidP="008B490D">
      <w:pPr>
        <w:pStyle w:val="ListParagraph"/>
        <w:numPr>
          <w:ilvl w:val="1"/>
          <w:numId w:val="2"/>
        </w:numPr>
        <w:tabs>
          <w:tab w:val="left" w:pos="1745"/>
          <w:tab w:val="left" w:pos="1746"/>
          <w:tab w:val="left" w:pos="9946"/>
        </w:tabs>
        <w:spacing w:line="269" w:lineRule="exact"/>
        <w:ind w:right="1000" w:hanging="361"/>
        <w:jc w:val="both"/>
      </w:pPr>
      <w:r>
        <w:t xml:space="preserve">Additional essential points in letters of support for </w:t>
      </w:r>
      <w:proofErr w:type="spellStart"/>
      <w:r>
        <w:rPr>
          <w:b/>
        </w:rPr>
        <w:t>Coapplicants</w:t>
      </w:r>
      <w:proofErr w:type="spellEnd"/>
      <w:r>
        <w:rPr>
          <w:b/>
          <w:spacing w:val="-4"/>
        </w:rPr>
        <w:t xml:space="preserve"> </w:t>
      </w:r>
      <w:r>
        <w:t>are:</w:t>
      </w:r>
    </w:p>
    <w:p w14:paraId="0A3D7A0B" w14:textId="77777777" w:rsidR="00FB61F3" w:rsidRDefault="00D467FA" w:rsidP="008B490D">
      <w:pPr>
        <w:pStyle w:val="ListParagraph"/>
        <w:numPr>
          <w:ilvl w:val="2"/>
          <w:numId w:val="2"/>
        </w:numPr>
        <w:tabs>
          <w:tab w:val="left" w:pos="2169"/>
          <w:tab w:val="left" w:pos="2170"/>
          <w:tab w:val="left" w:pos="9946"/>
        </w:tabs>
        <w:spacing w:before="13" w:line="223" w:lineRule="auto"/>
        <w:ind w:right="1000"/>
        <w:jc w:val="both"/>
      </w:pPr>
      <w:r>
        <w:t xml:space="preserve">If the </w:t>
      </w:r>
      <w:proofErr w:type="spellStart"/>
      <w:r>
        <w:t>coapplicant</w:t>
      </w:r>
      <w:proofErr w:type="spellEnd"/>
      <w:r>
        <w:t xml:space="preserve"> is retired, confirm that they fulfil a key role on the project and that space and facilities will be provided for them to fulfil this</w:t>
      </w:r>
      <w:r>
        <w:rPr>
          <w:spacing w:val="-15"/>
        </w:rPr>
        <w:t xml:space="preserve"> </w:t>
      </w:r>
      <w:r>
        <w:t>role</w:t>
      </w:r>
    </w:p>
    <w:p w14:paraId="0A3D7A0C" w14:textId="77777777" w:rsidR="00FB61F3" w:rsidRDefault="00D467FA" w:rsidP="008B490D">
      <w:pPr>
        <w:pStyle w:val="ListParagraph"/>
        <w:numPr>
          <w:ilvl w:val="2"/>
          <w:numId w:val="2"/>
        </w:numPr>
        <w:tabs>
          <w:tab w:val="left" w:pos="2169"/>
          <w:tab w:val="left" w:pos="2170"/>
          <w:tab w:val="left" w:pos="9946"/>
        </w:tabs>
        <w:spacing w:before="9" w:line="232" w:lineRule="auto"/>
        <w:ind w:right="1000"/>
        <w:jc w:val="both"/>
      </w:pPr>
      <w:r>
        <w:t xml:space="preserve">If the </w:t>
      </w:r>
      <w:proofErr w:type="spellStart"/>
      <w:r>
        <w:t>coapplicant’s</w:t>
      </w:r>
      <w:proofErr w:type="spellEnd"/>
      <w:r>
        <w:t xml:space="preserve"> salary is being requested from the grant, confirm that they hold a contract which states that they must get their salary from external grant funding. Also confirm that the organisation will underwrite their salary and post for the period of time that the person will be working on the</w:t>
      </w:r>
      <w:r>
        <w:rPr>
          <w:spacing w:val="-10"/>
        </w:rPr>
        <w:t xml:space="preserve"> </w:t>
      </w:r>
      <w:r>
        <w:t>grant.</w:t>
      </w:r>
    </w:p>
    <w:p w14:paraId="0A3D7A0D" w14:textId="77777777" w:rsidR="00FB61F3" w:rsidRDefault="00D467FA" w:rsidP="008B490D">
      <w:pPr>
        <w:pStyle w:val="ListParagraph"/>
        <w:numPr>
          <w:ilvl w:val="1"/>
          <w:numId w:val="2"/>
        </w:numPr>
        <w:tabs>
          <w:tab w:val="left" w:pos="1745"/>
          <w:tab w:val="left" w:pos="1746"/>
          <w:tab w:val="left" w:pos="9946"/>
        </w:tabs>
        <w:spacing w:before="6" w:line="268" w:lineRule="exact"/>
        <w:ind w:right="1000" w:hanging="361"/>
        <w:jc w:val="both"/>
      </w:pPr>
      <w:r>
        <w:t>Recommended points to cover in all letters of support</w:t>
      </w:r>
      <w:r>
        <w:rPr>
          <w:spacing w:val="-4"/>
        </w:rPr>
        <w:t xml:space="preserve"> </w:t>
      </w:r>
      <w:r>
        <w:t>are:</w:t>
      </w:r>
    </w:p>
    <w:p w14:paraId="0A3D7A0E" w14:textId="77777777" w:rsidR="00FB61F3" w:rsidRDefault="00D467FA" w:rsidP="008B490D">
      <w:pPr>
        <w:pStyle w:val="ListParagraph"/>
        <w:numPr>
          <w:ilvl w:val="2"/>
          <w:numId w:val="2"/>
        </w:numPr>
        <w:tabs>
          <w:tab w:val="left" w:pos="2169"/>
          <w:tab w:val="left" w:pos="2170"/>
          <w:tab w:val="left" w:pos="9946"/>
        </w:tabs>
        <w:spacing w:before="12" w:line="223" w:lineRule="auto"/>
        <w:ind w:right="1000"/>
        <w:jc w:val="both"/>
      </w:pPr>
      <w:r>
        <w:t>The strengths of the applicant, including their key research outputs, contributions to the research community, and leadership and management</w:t>
      </w:r>
      <w:r>
        <w:rPr>
          <w:spacing w:val="-10"/>
        </w:rPr>
        <w:t xml:space="preserve"> </w:t>
      </w:r>
      <w:r>
        <w:t>skills</w:t>
      </w:r>
    </w:p>
    <w:p w14:paraId="0A3D7A0F" w14:textId="77777777" w:rsidR="00FB61F3" w:rsidRDefault="00D467FA" w:rsidP="008B490D">
      <w:pPr>
        <w:pStyle w:val="ListParagraph"/>
        <w:numPr>
          <w:ilvl w:val="2"/>
          <w:numId w:val="2"/>
        </w:numPr>
        <w:tabs>
          <w:tab w:val="left" w:pos="2169"/>
          <w:tab w:val="left" w:pos="2170"/>
          <w:tab w:val="left" w:pos="9946"/>
        </w:tabs>
        <w:spacing w:before="3"/>
        <w:ind w:right="1000"/>
        <w:jc w:val="both"/>
      </w:pPr>
      <w:r>
        <w:t>The strengths of the proposed</w:t>
      </w:r>
      <w:r>
        <w:rPr>
          <w:spacing w:val="-6"/>
        </w:rPr>
        <w:t xml:space="preserve"> </w:t>
      </w:r>
      <w:r>
        <w:t>team</w:t>
      </w:r>
    </w:p>
    <w:p w14:paraId="0A3D7A10" w14:textId="77777777" w:rsidR="00FB61F3" w:rsidRDefault="00FB61F3" w:rsidP="008B490D">
      <w:pPr>
        <w:tabs>
          <w:tab w:val="left" w:pos="9946"/>
        </w:tabs>
        <w:ind w:right="1000"/>
        <w:jc w:val="both"/>
        <w:sectPr w:rsidR="00FB61F3" w:rsidSect="002B5BBF">
          <w:type w:val="continuous"/>
          <w:pgSz w:w="11910" w:h="16840"/>
          <w:pgMar w:top="1040" w:right="180" w:bottom="280" w:left="240" w:header="720" w:footer="720" w:gutter="0"/>
          <w:cols w:space="720"/>
        </w:sectPr>
      </w:pPr>
    </w:p>
    <w:p w14:paraId="0A3D7A11" w14:textId="588DE268" w:rsidR="00FB61F3" w:rsidRDefault="00D467FA" w:rsidP="008B490D">
      <w:pPr>
        <w:pStyle w:val="ListParagraph"/>
        <w:numPr>
          <w:ilvl w:val="2"/>
          <w:numId w:val="2"/>
        </w:numPr>
        <w:tabs>
          <w:tab w:val="left" w:pos="2169"/>
          <w:tab w:val="left" w:pos="2170"/>
          <w:tab w:val="left" w:pos="9946"/>
        </w:tabs>
        <w:spacing w:before="79" w:line="230" w:lineRule="auto"/>
        <w:ind w:right="1000"/>
        <w:jc w:val="both"/>
      </w:pPr>
      <w:r>
        <w:t xml:space="preserve">Why </w:t>
      </w:r>
      <w:r w:rsidR="000257DC">
        <w:t>Cambridge</w:t>
      </w:r>
      <w:r>
        <w:t xml:space="preserve"> is the ideal location for this programme of research and how the research environment (infrastructure, co-located teams and institutes, etc.) will help to ensure the success of the</w:t>
      </w:r>
      <w:r>
        <w:rPr>
          <w:spacing w:val="-4"/>
        </w:rPr>
        <w:t xml:space="preserve"> </w:t>
      </w:r>
      <w:r>
        <w:t>programme</w:t>
      </w:r>
    </w:p>
    <w:p w14:paraId="0A3D7A12" w14:textId="77777777" w:rsidR="00FB61F3" w:rsidRDefault="00FB61F3" w:rsidP="008B490D">
      <w:pPr>
        <w:pStyle w:val="BodyText"/>
        <w:tabs>
          <w:tab w:val="left" w:pos="9946"/>
        </w:tabs>
        <w:spacing w:before="2"/>
        <w:ind w:left="0" w:right="1000"/>
        <w:jc w:val="both"/>
        <w:rPr>
          <w:sz w:val="26"/>
        </w:rPr>
      </w:pPr>
    </w:p>
    <w:p w14:paraId="0A3D7A20" w14:textId="77777777" w:rsidR="00FB61F3" w:rsidRDefault="00FB61F3" w:rsidP="008B490D">
      <w:pPr>
        <w:pStyle w:val="BodyText"/>
        <w:tabs>
          <w:tab w:val="left" w:pos="9946"/>
        </w:tabs>
        <w:spacing w:before="9"/>
        <w:ind w:left="0" w:right="1000"/>
        <w:jc w:val="both"/>
        <w:rPr>
          <w:sz w:val="25"/>
        </w:rPr>
      </w:pPr>
    </w:p>
    <w:p w14:paraId="0A3D7A21" w14:textId="54A59333" w:rsidR="00FB61F3" w:rsidRDefault="00D467FA" w:rsidP="008B490D">
      <w:pPr>
        <w:pStyle w:val="Heading1"/>
        <w:tabs>
          <w:tab w:val="left" w:pos="9946"/>
        </w:tabs>
        <w:ind w:right="1000"/>
        <w:jc w:val="both"/>
      </w:pPr>
      <w:r>
        <w:rPr>
          <w:color w:val="2D74B5"/>
        </w:rPr>
        <w:t>Shortlisting and Interview</w:t>
      </w:r>
    </w:p>
    <w:p w14:paraId="5E7C6859" w14:textId="1794AF21" w:rsidR="003D2A0F" w:rsidRDefault="003D2A0F" w:rsidP="008B490D">
      <w:pPr>
        <w:pStyle w:val="BodyText"/>
        <w:tabs>
          <w:tab w:val="left" w:pos="9946"/>
        </w:tabs>
        <w:spacing w:before="22"/>
        <w:ind w:left="892" w:right="1000"/>
        <w:jc w:val="both"/>
      </w:pPr>
      <w:r>
        <w:t xml:space="preserve">Applications are initially shortlisted by </w:t>
      </w:r>
      <w:r w:rsidR="00EB49A4">
        <w:t>one of the relevant advisory groups:</w:t>
      </w:r>
    </w:p>
    <w:p w14:paraId="6AA80B5F" w14:textId="77777777" w:rsidR="00EB49A4" w:rsidRDefault="00EB49A4" w:rsidP="008B490D">
      <w:pPr>
        <w:pStyle w:val="BodyText"/>
        <w:tabs>
          <w:tab w:val="left" w:pos="9946"/>
        </w:tabs>
        <w:spacing w:before="22"/>
        <w:ind w:left="892" w:right="1000"/>
        <w:jc w:val="both"/>
      </w:pPr>
    </w:p>
    <w:p w14:paraId="51F80C44" w14:textId="77777777" w:rsidR="00EB49A4" w:rsidRDefault="00EB49A4" w:rsidP="008B490D">
      <w:pPr>
        <w:pStyle w:val="BodyText"/>
        <w:numPr>
          <w:ilvl w:val="0"/>
          <w:numId w:val="10"/>
        </w:numPr>
        <w:tabs>
          <w:tab w:val="left" w:pos="9946"/>
        </w:tabs>
        <w:spacing w:before="22"/>
        <w:ind w:right="1000"/>
        <w:jc w:val="both"/>
      </w:pPr>
      <w:r>
        <w:t>Molecular Mechanisms Discovery Advisory Group</w:t>
      </w:r>
    </w:p>
    <w:p w14:paraId="33FB7873" w14:textId="77777777" w:rsidR="00EB49A4" w:rsidRDefault="00EB49A4" w:rsidP="008B490D">
      <w:pPr>
        <w:pStyle w:val="BodyText"/>
        <w:numPr>
          <w:ilvl w:val="0"/>
          <w:numId w:val="10"/>
        </w:numPr>
        <w:tabs>
          <w:tab w:val="left" w:pos="9946"/>
        </w:tabs>
        <w:spacing w:before="22"/>
        <w:ind w:right="1000"/>
        <w:jc w:val="both"/>
      </w:pPr>
      <w:r>
        <w:lastRenderedPageBreak/>
        <w:t>Pathogen Biology and Disease Transmission Discovery Advisory Group</w:t>
      </w:r>
    </w:p>
    <w:p w14:paraId="5148B542" w14:textId="77777777" w:rsidR="00EB49A4" w:rsidRDefault="00EB49A4" w:rsidP="008B490D">
      <w:pPr>
        <w:pStyle w:val="BodyText"/>
        <w:numPr>
          <w:ilvl w:val="0"/>
          <w:numId w:val="10"/>
        </w:numPr>
        <w:tabs>
          <w:tab w:val="left" w:pos="9946"/>
        </w:tabs>
        <w:spacing w:before="22"/>
        <w:ind w:right="1000"/>
        <w:jc w:val="both"/>
      </w:pPr>
      <w:r>
        <w:t>Cell Biology, Development and Physiology Discovery Advisory Group</w:t>
      </w:r>
    </w:p>
    <w:p w14:paraId="6D5E8AE0" w14:textId="77777777" w:rsidR="00EB49A4" w:rsidRDefault="00EB49A4" w:rsidP="008B490D">
      <w:pPr>
        <w:pStyle w:val="BodyText"/>
        <w:numPr>
          <w:ilvl w:val="0"/>
          <w:numId w:val="10"/>
        </w:numPr>
        <w:tabs>
          <w:tab w:val="left" w:pos="9946"/>
        </w:tabs>
        <w:spacing w:before="22"/>
        <w:ind w:right="1000"/>
        <w:jc w:val="both"/>
      </w:pPr>
      <w:r>
        <w:t>Immune System in Health and Disease Discovery Advisory Group</w:t>
      </w:r>
    </w:p>
    <w:p w14:paraId="5F02B4C6" w14:textId="77777777" w:rsidR="00EB49A4" w:rsidRDefault="00EB49A4" w:rsidP="008B490D">
      <w:pPr>
        <w:pStyle w:val="BodyText"/>
        <w:numPr>
          <w:ilvl w:val="0"/>
          <w:numId w:val="10"/>
        </w:numPr>
        <w:tabs>
          <w:tab w:val="left" w:pos="9946"/>
        </w:tabs>
        <w:spacing w:before="22"/>
        <w:ind w:right="1000"/>
        <w:jc w:val="both"/>
      </w:pPr>
      <w:r>
        <w:t>Population and Public Health Discovery Advisory Group</w:t>
      </w:r>
    </w:p>
    <w:p w14:paraId="05DE0472" w14:textId="77777777" w:rsidR="00EB49A4" w:rsidRDefault="00EB49A4" w:rsidP="008B490D">
      <w:pPr>
        <w:pStyle w:val="BodyText"/>
        <w:numPr>
          <w:ilvl w:val="0"/>
          <w:numId w:val="10"/>
        </w:numPr>
        <w:tabs>
          <w:tab w:val="left" w:pos="9946"/>
        </w:tabs>
        <w:spacing w:before="22"/>
        <w:ind w:right="1000"/>
        <w:jc w:val="both"/>
      </w:pPr>
      <w:r>
        <w:t>Brain and Behavioural Sciences Discovery Advisory Group</w:t>
      </w:r>
    </w:p>
    <w:p w14:paraId="315D4E33" w14:textId="77777777" w:rsidR="00EB49A4" w:rsidRDefault="00EB49A4" w:rsidP="008B490D">
      <w:pPr>
        <w:pStyle w:val="BodyText"/>
        <w:numPr>
          <w:ilvl w:val="0"/>
          <w:numId w:val="10"/>
        </w:numPr>
        <w:tabs>
          <w:tab w:val="left" w:pos="9946"/>
        </w:tabs>
        <w:spacing w:before="22"/>
        <w:ind w:right="1000"/>
        <w:jc w:val="both"/>
      </w:pPr>
      <w:r>
        <w:t>Genetics and Genomics Discovery Advisory Group</w:t>
      </w:r>
    </w:p>
    <w:p w14:paraId="638DCAA0" w14:textId="77777777" w:rsidR="00EB49A4" w:rsidRDefault="00EB49A4" w:rsidP="008B490D">
      <w:pPr>
        <w:pStyle w:val="BodyText"/>
        <w:numPr>
          <w:ilvl w:val="0"/>
          <w:numId w:val="10"/>
        </w:numPr>
        <w:tabs>
          <w:tab w:val="left" w:pos="9946"/>
        </w:tabs>
        <w:spacing w:before="22"/>
        <w:ind w:right="1000"/>
        <w:jc w:val="both"/>
      </w:pPr>
      <w:r>
        <w:t>Medical Humanities Discovery Advisory Group</w:t>
      </w:r>
    </w:p>
    <w:p w14:paraId="51A33CA2" w14:textId="77777777" w:rsidR="00EB49A4" w:rsidRDefault="00EB49A4" w:rsidP="008B490D">
      <w:pPr>
        <w:pStyle w:val="BodyText"/>
        <w:numPr>
          <w:ilvl w:val="0"/>
          <w:numId w:val="10"/>
        </w:numPr>
        <w:tabs>
          <w:tab w:val="left" w:pos="9946"/>
        </w:tabs>
        <w:spacing w:before="22"/>
        <w:ind w:right="1000"/>
        <w:jc w:val="both"/>
      </w:pPr>
      <w:r>
        <w:t>Social Sciences Discovery Advisory Group</w:t>
      </w:r>
    </w:p>
    <w:p w14:paraId="00AE9C8C" w14:textId="7E59EAE4" w:rsidR="00EB49A4" w:rsidRDefault="00EB49A4" w:rsidP="008B490D">
      <w:pPr>
        <w:pStyle w:val="BodyText"/>
        <w:numPr>
          <w:ilvl w:val="0"/>
          <w:numId w:val="10"/>
        </w:numPr>
        <w:tabs>
          <w:tab w:val="left" w:pos="9946"/>
        </w:tabs>
        <w:spacing w:before="22"/>
        <w:ind w:right="1000"/>
        <w:jc w:val="both"/>
      </w:pPr>
      <w:r>
        <w:t>Data Sciences, Tools and Technology Discovery Advisory Group.</w:t>
      </w:r>
    </w:p>
    <w:p w14:paraId="7723E20B" w14:textId="67ED2B13" w:rsidR="003D2A0F" w:rsidRDefault="00931A00" w:rsidP="008B490D">
      <w:pPr>
        <w:pStyle w:val="BodyText"/>
        <w:tabs>
          <w:tab w:val="left" w:pos="9946"/>
        </w:tabs>
        <w:spacing w:before="22"/>
        <w:ind w:left="892" w:right="1000"/>
        <w:jc w:val="both"/>
      </w:pPr>
      <w:r>
        <w:t>Info on their composition is here:</w:t>
      </w:r>
    </w:p>
    <w:p w14:paraId="0D6F3E7B" w14:textId="530F8C34" w:rsidR="00931A00" w:rsidRDefault="00000000" w:rsidP="008B490D">
      <w:pPr>
        <w:pStyle w:val="BodyText"/>
        <w:tabs>
          <w:tab w:val="left" w:pos="9946"/>
        </w:tabs>
        <w:spacing w:before="22"/>
        <w:ind w:left="892" w:right="1000"/>
        <w:jc w:val="both"/>
      </w:pPr>
      <w:hyperlink r:id="rId25" w:history="1">
        <w:r w:rsidR="00931A00">
          <w:rPr>
            <w:rStyle w:val="Hyperlink"/>
          </w:rPr>
          <w:t xml:space="preserve">Funding advisory committees - Grant Funding | </w:t>
        </w:r>
        <w:proofErr w:type="spellStart"/>
        <w:r w:rsidR="00931A00">
          <w:rPr>
            <w:rStyle w:val="Hyperlink"/>
          </w:rPr>
          <w:t>Wellcome</w:t>
        </w:r>
        <w:proofErr w:type="spellEnd"/>
      </w:hyperlink>
    </w:p>
    <w:p w14:paraId="2167C530" w14:textId="77777777" w:rsidR="00931A00" w:rsidRDefault="00931A00" w:rsidP="008B490D">
      <w:pPr>
        <w:pStyle w:val="BodyText"/>
        <w:tabs>
          <w:tab w:val="left" w:pos="9946"/>
        </w:tabs>
        <w:spacing w:before="22"/>
        <w:ind w:left="892" w:right="1000"/>
        <w:jc w:val="both"/>
      </w:pPr>
    </w:p>
    <w:p w14:paraId="0A3D7A22" w14:textId="65BBF7F2" w:rsidR="00FB61F3" w:rsidRDefault="00D467FA" w:rsidP="008B490D">
      <w:pPr>
        <w:pStyle w:val="BodyText"/>
        <w:tabs>
          <w:tab w:val="left" w:pos="9946"/>
        </w:tabs>
        <w:spacing w:before="22"/>
        <w:ind w:left="892" w:right="1000"/>
        <w:jc w:val="both"/>
      </w:pPr>
      <w:r>
        <w:t>If you are shortlisted you will be invited for an interview. External expert review will be sought on shortlisted applications. Reviewers will be chosen based on expertise and not on their level of seniority. Unattributed comments will be sent to the applicant before interview.</w:t>
      </w:r>
    </w:p>
    <w:p w14:paraId="0A3D7A23" w14:textId="77777777" w:rsidR="00FB61F3" w:rsidRDefault="00FB61F3" w:rsidP="008B490D">
      <w:pPr>
        <w:pStyle w:val="BodyText"/>
        <w:tabs>
          <w:tab w:val="left" w:pos="9946"/>
        </w:tabs>
        <w:ind w:left="0" w:right="1000"/>
        <w:jc w:val="both"/>
      </w:pPr>
    </w:p>
    <w:p w14:paraId="0A3D7A24" w14:textId="77777777" w:rsidR="00FB61F3" w:rsidRDefault="00D467FA" w:rsidP="008B490D">
      <w:pPr>
        <w:pStyle w:val="BodyText"/>
        <w:tabs>
          <w:tab w:val="left" w:pos="9946"/>
        </w:tabs>
        <w:spacing w:before="1"/>
        <w:ind w:left="892" w:right="1000"/>
        <w:jc w:val="both"/>
      </w:pPr>
      <w:r>
        <w:t>Shortly before interview you will be asked to provide a pre-recorded presentation which the Committee will watch before you enter the interview room (there is no requirement for a further presentation at the interview). The interviewers will aim to assess a set of criteria, rather than one specific aspect of the proposal.</w:t>
      </w:r>
    </w:p>
    <w:p w14:paraId="6634E6F8" w14:textId="77777777" w:rsidR="00E37B28" w:rsidRDefault="00E37B28" w:rsidP="008B490D">
      <w:pPr>
        <w:pStyle w:val="BodyText"/>
        <w:tabs>
          <w:tab w:val="left" w:pos="9946"/>
        </w:tabs>
        <w:spacing w:before="1"/>
        <w:ind w:left="892" w:right="1000"/>
        <w:jc w:val="both"/>
      </w:pPr>
    </w:p>
    <w:p w14:paraId="50666C85" w14:textId="58593358" w:rsidR="00E37B28" w:rsidRDefault="00E37B28" w:rsidP="008B490D">
      <w:pPr>
        <w:pStyle w:val="BodyText"/>
        <w:tabs>
          <w:tab w:val="left" w:pos="9946"/>
        </w:tabs>
        <w:spacing w:before="1"/>
        <w:ind w:left="892" w:right="1000"/>
        <w:jc w:val="both"/>
      </w:pPr>
      <w:r>
        <w:t xml:space="preserve">The </w:t>
      </w:r>
      <w:proofErr w:type="spellStart"/>
      <w:r>
        <w:t>Wellcome</w:t>
      </w:r>
      <w:proofErr w:type="spellEnd"/>
      <w:r>
        <w:t xml:space="preserve"> Discovery Award panel is here:</w:t>
      </w:r>
    </w:p>
    <w:p w14:paraId="17E358A6" w14:textId="59B04657" w:rsidR="00E37B28" w:rsidRDefault="00000000" w:rsidP="008B490D">
      <w:pPr>
        <w:pStyle w:val="BodyText"/>
        <w:tabs>
          <w:tab w:val="left" w:pos="9946"/>
        </w:tabs>
        <w:spacing w:before="1"/>
        <w:ind w:left="892" w:right="1000"/>
        <w:jc w:val="both"/>
      </w:pPr>
      <w:hyperlink r:id="rId26" w:history="1">
        <w:r w:rsidR="00E37B28">
          <w:rPr>
            <w:rStyle w:val="Hyperlink"/>
          </w:rPr>
          <w:t xml:space="preserve">Discovery Award Interview Panel | Grant funding | </w:t>
        </w:r>
        <w:proofErr w:type="spellStart"/>
        <w:r w:rsidR="00E37B28">
          <w:rPr>
            <w:rStyle w:val="Hyperlink"/>
          </w:rPr>
          <w:t>Wellcome</w:t>
        </w:r>
        <w:proofErr w:type="spellEnd"/>
      </w:hyperlink>
    </w:p>
    <w:p w14:paraId="0A3D7A25" w14:textId="77777777" w:rsidR="00FB61F3" w:rsidRDefault="00FB61F3" w:rsidP="008B490D">
      <w:pPr>
        <w:pStyle w:val="BodyText"/>
        <w:tabs>
          <w:tab w:val="left" w:pos="9946"/>
        </w:tabs>
        <w:ind w:left="0" w:right="1000"/>
        <w:jc w:val="both"/>
      </w:pPr>
    </w:p>
    <w:p w14:paraId="00CE1526" w14:textId="7CD7CD29" w:rsidR="0044732F" w:rsidRDefault="0044732F" w:rsidP="008B490D">
      <w:pPr>
        <w:pStyle w:val="BodyText"/>
        <w:tabs>
          <w:tab w:val="left" w:pos="9946"/>
        </w:tabs>
        <w:ind w:left="892" w:right="1000"/>
        <w:jc w:val="both"/>
      </w:pPr>
      <w:r>
        <w:t xml:space="preserve">We recommend having some mock interviews before the real interview. The Research Relations Team </w:t>
      </w:r>
      <w:r w:rsidR="005A0387">
        <w:t xml:space="preserve">are able to assist in organising a mock interview and identifying mock panel members. </w:t>
      </w:r>
    </w:p>
    <w:p w14:paraId="30281BB5" w14:textId="77777777" w:rsidR="0044732F" w:rsidRDefault="0044732F" w:rsidP="008B490D">
      <w:pPr>
        <w:pStyle w:val="BodyText"/>
        <w:tabs>
          <w:tab w:val="left" w:pos="9946"/>
        </w:tabs>
        <w:ind w:left="892" w:right="1000"/>
        <w:jc w:val="both"/>
      </w:pPr>
    </w:p>
    <w:p w14:paraId="0A3D7A26" w14:textId="1E92CCF8" w:rsidR="00FB61F3" w:rsidRDefault="00D467FA" w:rsidP="008B490D">
      <w:pPr>
        <w:pStyle w:val="BodyText"/>
        <w:tabs>
          <w:tab w:val="left" w:pos="9946"/>
        </w:tabs>
        <w:ind w:left="892" w:right="1000"/>
        <w:jc w:val="both"/>
      </w:pPr>
      <w:r>
        <w:t>Final funding decisions will be made by the Discovery Research Decision Board. Applicants will be informed of the funding decision by email. Written feedback will be provided to all unsuccessful applicants including the basis of the decision.</w:t>
      </w:r>
    </w:p>
    <w:p w14:paraId="76E01D70" w14:textId="77777777" w:rsidR="00F3315D" w:rsidRDefault="00F3315D" w:rsidP="008B490D">
      <w:pPr>
        <w:pStyle w:val="BodyText"/>
        <w:tabs>
          <w:tab w:val="left" w:pos="9946"/>
        </w:tabs>
        <w:ind w:left="892" w:right="1000"/>
        <w:jc w:val="both"/>
      </w:pPr>
    </w:p>
    <w:p w14:paraId="4D9DADAA" w14:textId="77777777" w:rsidR="00F3315D" w:rsidRDefault="00F3315D" w:rsidP="00F3315D">
      <w:pPr>
        <w:pStyle w:val="BodyText"/>
        <w:tabs>
          <w:tab w:val="left" w:pos="9946"/>
        </w:tabs>
        <w:spacing w:before="7"/>
        <w:ind w:left="1134" w:right="1000" w:hanging="425"/>
        <w:jc w:val="both"/>
        <w:rPr>
          <w:sz w:val="25"/>
        </w:rPr>
      </w:pPr>
      <w:r>
        <w:rPr>
          <w:sz w:val="25"/>
        </w:rPr>
        <w:t>Tips from the panel</w:t>
      </w:r>
    </w:p>
    <w:p w14:paraId="351C445A" w14:textId="77777777" w:rsidR="00F3315D" w:rsidRPr="00FC3D11" w:rsidRDefault="00F3315D" w:rsidP="00F3315D">
      <w:pPr>
        <w:pStyle w:val="paragraph"/>
        <w:tabs>
          <w:tab w:val="left" w:pos="709"/>
        </w:tabs>
        <w:spacing w:before="0" w:beforeAutospacing="0" w:after="0" w:afterAutospacing="0"/>
        <w:ind w:right="1000" w:firstLine="720"/>
        <w:jc w:val="both"/>
        <w:textAlignment w:val="baseline"/>
        <w:rPr>
          <w:rFonts w:ascii="Arial" w:hAnsi="Arial" w:cs="Arial"/>
          <w:sz w:val="22"/>
          <w:szCs w:val="22"/>
        </w:rPr>
      </w:pPr>
      <w:r w:rsidRPr="00FC3D11">
        <w:rPr>
          <w:rStyle w:val="normaltextrun"/>
          <w:rFonts w:ascii="Arial" w:hAnsi="Arial" w:cs="Arial"/>
          <w:color w:val="002060"/>
          <w:sz w:val="22"/>
          <w:szCs w:val="22"/>
        </w:rPr>
        <w:t>Valued by panel</w:t>
      </w:r>
      <w:r w:rsidRPr="00FC3D11">
        <w:rPr>
          <w:rStyle w:val="eop"/>
          <w:rFonts w:ascii="Arial" w:hAnsi="Arial" w:cs="Arial"/>
          <w:color w:val="002060"/>
          <w:sz w:val="22"/>
          <w:szCs w:val="22"/>
        </w:rPr>
        <w:t> </w:t>
      </w:r>
    </w:p>
    <w:p w14:paraId="1876F243" w14:textId="77777777" w:rsidR="00F3315D" w:rsidRPr="00FC3D11" w:rsidRDefault="00F3315D" w:rsidP="00F3315D">
      <w:pPr>
        <w:pStyle w:val="paragraph"/>
        <w:numPr>
          <w:ilvl w:val="0"/>
          <w:numId w:val="11"/>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Pr>
          <w:rStyle w:val="normaltextrun"/>
          <w:rFonts w:ascii="Arial" w:hAnsi="Arial" w:cs="Arial"/>
          <w:sz w:val="22"/>
          <w:szCs w:val="22"/>
        </w:rPr>
        <w:t>Discovery awards expected to be bold</w:t>
      </w:r>
    </w:p>
    <w:p w14:paraId="2638A558" w14:textId="77777777" w:rsidR="00F3315D" w:rsidRPr="00FC3D11" w:rsidRDefault="00F3315D" w:rsidP="00F3315D">
      <w:pPr>
        <w:pStyle w:val="paragraph"/>
        <w:numPr>
          <w:ilvl w:val="0"/>
          <w:numId w:val="11"/>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The best applications gave very clear details about experimental plans which were well-justified and logical, and the proposals were cohesive </w:t>
      </w:r>
      <w:r w:rsidRPr="00FC3D11">
        <w:rPr>
          <w:rStyle w:val="eop"/>
          <w:rFonts w:ascii="Arial" w:hAnsi="Arial" w:cs="Arial"/>
          <w:sz w:val="22"/>
          <w:szCs w:val="22"/>
        </w:rPr>
        <w:t> </w:t>
      </w:r>
    </w:p>
    <w:p w14:paraId="662BF2DD" w14:textId="77777777" w:rsidR="00F3315D" w:rsidRPr="00FC3D11" w:rsidRDefault="00F3315D" w:rsidP="00F3315D">
      <w:pPr>
        <w:pStyle w:val="paragraph"/>
        <w:numPr>
          <w:ilvl w:val="0"/>
          <w:numId w:val="11"/>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Good use of English, clear layout &amp; structure were all appreciated</w:t>
      </w:r>
      <w:r w:rsidRPr="00FC3D11">
        <w:rPr>
          <w:rStyle w:val="eop"/>
          <w:rFonts w:ascii="Arial" w:hAnsi="Arial" w:cs="Arial"/>
          <w:sz w:val="22"/>
          <w:szCs w:val="22"/>
        </w:rPr>
        <w:t> </w:t>
      </w:r>
    </w:p>
    <w:p w14:paraId="3F10F694" w14:textId="77777777" w:rsidR="00F3315D" w:rsidRPr="00FC3D11" w:rsidRDefault="00F3315D" w:rsidP="00F3315D">
      <w:pPr>
        <w:pStyle w:val="paragraph"/>
        <w:numPr>
          <w:ilvl w:val="0"/>
          <w:numId w:val="11"/>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State-of-the-art techniques / novel approaches</w:t>
      </w:r>
      <w:r w:rsidRPr="00FC3D11">
        <w:rPr>
          <w:rStyle w:val="eop"/>
          <w:rFonts w:ascii="Arial" w:hAnsi="Arial" w:cs="Arial"/>
          <w:sz w:val="22"/>
          <w:szCs w:val="22"/>
        </w:rPr>
        <w:t> </w:t>
      </w:r>
    </w:p>
    <w:p w14:paraId="08D073FF" w14:textId="77777777" w:rsidR="00F3315D" w:rsidRPr="00FC3D11" w:rsidRDefault="00F3315D" w:rsidP="00F3315D">
      <w:pPr>
        <w:pStyle w:val="paragraph"/>
        <w:numPr>
          <w:ilvl w:val="0"/>
          <w:numId w:val="11"/>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Anything ‘weird’ – new &amp; different ideas</w:t>
      </w:r>
      <w:r w:rsidRPr="00FC3D11">
        <w:rPr>
          <w:rStyle w:val="eop"/>
          <w:rFonts w:ascii="Arial" w:hAnsi="Arial" w:cs="Arial"/>
          <w:sz w:val="22"/>
          <w:szCs w:val="22"/>
        </w:rPr>
        <w:t> </w:t>
      </w:r>
    </w:p>
    <w:p w14:paraId="3FFEA426" w14:textId="77777777" w:rsidR="00F3315D" w:rsidRPr="00FC3D11" w:rsidRDefault="00F3315D" w:rsidP="00F3315D">
      <w:pPr>
        <w:pStyle w:val="paragraph"/>
        <w:numPr>
          <w:ilvl w:val="0"/>
          <w:numId w:val="12"/>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 xml:space="preserve">Tailored for </w:t>
      </w:r>
      <w:proofErr w:type="spellStart"/>
      <w:r w:rsidRPr="00FC3D11">
        <w:rPr>
          <w:rStyle w:val="normaltextrun"/>
          <w:rFonts w:ascii="Arial" w:hAnsi="Arial" w:cs="Arial"/>
          <w:sz w:val="22"/>
          <w:szCs w:val="22"/>
        </w:rPr>
        <w:t>Wellcome</w:t>
      </w:r>
      <w:proofErr w:type="spellEnd"/>
      <w:r w:rsidRPr="00FC3D11">
        <w:rPr>
          <w:rStyle w:val="normaltextrun"/>
          <w:rFonts w:ascii="Arial" w:hAnsi="Arial" w:cs="Arial"/>
          <w:sz w:val="22"/>
          <w:szCs w:val="22"/>
        </w:rPr>
        <w:t xml:space="preserve"> remit</w:t>
      </w:r>
      <w:r w:rsidRPr="00FC3D11">
        <w:rPr>
          <w:rStyle w:val="eop"/>
          <w:rFonts w:ascii="Arial" w:hAnsi="Arial" w:cs="Arial"/>
          <w:sz w:val="22"/>
          <w:szCs w:val="22"/>
        </w:rPr>
        <w:t> </w:t>
      </w:r>
    </w:p>
    <w:p w14:paraId="26EC2D95" w14:textId="77777777" w:rsidR="00F3315D" w:rsidRPr="00FC3D11" w:rsidRDefault="00F3315D" w:rsidP="00F3315D">
      <w:pPr>
        <w:pStyle w:val="paragraph"/>
        <w:numPr>
          <w:ilvl w:val="0"/>
          <w:numId w:val="12"/>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Applications that make the most of the expertise/facilities in the host academic department</w:t>
      </w:r>
      <w:r w:rsidRPr="00FC3D11">
        <w:rPr>
          <w:rStyle w:val="eop"/>
          <w:rFonts w:ascii="Arial" w:hAnsi="Arial" w:cs="Arial"/>
          <w:sz w:val="22"/>
          <w:szCs w:val="22"/>
        </w:rPr>
        <w:t> </w:t>
      </w:r>
    </w:p>
    <w:p w14:paraId="4D9D768F" w14:textId="77777777" w:rsidR="00F3315D" w:rsidRPr="00FC3D11" w:rsidRDefault="00F3315D" w:rsidP="00F3315D">
      <w:pPr>
        <w:pStyle w:val="paragraph"/>
        <w:numPr>
          <w:ilvl w:val="0"/>
          <w:numId w:val="12"/>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Candidate’s experience and preliminary data gathered were just as important as the actual question and proposal</w:t>
      </w:r>
      <w:r w:rsidRPr="00FC3D11">
        <w:rPr>
          <w:rStyle w:val="eop"/>
          <w:rFonts w:ascii="Arial" w:hAnsi="Arial" w:cs="Arial"/>
          <w:sz w:val="22"/>
          <w:szCs w:val="22"/>
        </w:rPr>
        <w:t> </w:t>
      </w:r>
    </w:p>
    <w:p w14:paraId="2CDA2617" w14:textId="77777777" w:rsidR="00F3315D" w:rsidRPr="00FC3D11" w:rsidRDefault="00F3315D" w:rsidP="00F3315D">
      <w:pPr>
        <w:pStyle w:val="paragraph"/>
        <w:numPr>
          <w:ilvl w:val="0"/>
          <w:numId w:val="12"/>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Methods that are solid, justified, and sufficient to address the question</w:t>
      </w:r>
      <w:r w:rsidRPr="00FC3D11">
        <w:rPr>
          <w:rStyle w:val="eop"/>
          <w:rFonts w:ascii="Arial" w:hAnsi="Arial" w:cs="Arial"/>
          <w:sz w:val="22"/>
          <w:szCs w:val="22"/>
        </w:rPr>
        <w:t> </w:t>
      </w:r>
    </w:p>
    <w:p w14:paraId="47F4078A" w14:textId="77777777" w:rsidR="00F3315D" w:rsidRPr="00FC3D11" w:rsidRDefault="00F3315D" w:rsidP="00F3315D">
      <w:pPr>
        <w:pStyle w:val="paragraph"/>
        <w:numPr>
          <w:ilvl w:val="0"/>
          <w:numId w:val="12"/>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Balanced between ambitious and solid</w:t>
      </w:r>
      <w:r w:rsidRPr="00FC3D11">
        <w:rPr>
          <w:rStyle w:val="eop"/>
          <w:rFonts w:ascii="Arial" w:hAnsi="Arial" w:cs="Arial"/>
          <w:sz w:val="22"/>
          <w:szCs w:val="22"/>
        </w:rPr>
        <w:t> </w:t>
      </w:r>
    </w:p>
    <w:p w14:paraId="77D20209" w14:textId="77777777" w:rsidR="00F3315D" w:rsidRPr="00FC3D11" w:rsidRDefault="00F3315D" w:rsidP="00F3315D">
      <w:pPr>
        <w:pStyle w:val="paragraph"/>
        <w:tabs>
          <w:tab w:val="left" w:pos="709"/>
        </w:tabs>
        <w:spacing w:before="0" w:beforeAutospacing="0" w:after="0" w:afterAutospacing="0"/>
        <w:ind w:right="1000"/>
        <w:jc w:val="both"/>
        <w:textAlignment w:val="baseline"/>
        <w:rPr>
          <w:rFonts w:ascii="Arial" w:hAnsi="Arial" w:cs="Arial"/>
          <w:sz w:val="22"/>
          <w:szCs w:val="22"/>
        </w:rPr>
      </w:pPr>
      <w:r w:rsidRPr="00FC3D11">
        <w:rPr>
          <w:rStyle w:val="eop"/>
          <w:rFonts w:ascii="Arial" w:hAnsi="Arial" w:cs="Arial"/>
          <w:sz w:val="22"/>
          <w:szCs w:val="22"/>
        </w:rPr>
        <w:t> </w:t>
      </w:r>
    </w:p>
    <w:p w14:paraId="4EA5095B" w14:textId="77777777" w:rsidR="00F3315D" w:rsidRPr="00FC3D11" w:rsidRDefault="00F3315D" w:rsidP="00F3315D">
      <w:pPr>
        <w:pStyle w:val="paragraph"/>
        <w:tabs>
          <w:tab w:val="left" w:pos="709"/>
        </w:tabs>
        <w:spacing w:before="0" w:beforeAutospacing="0" w:after="0" w:afterAutospacing="0"/>
        <w:ind w:right="1000" w:firstLine="720"/>
        <w:jc w:val="both"/>
        <w:textAlignment w:val="baseline"/>
        <w:rPr>
          <w:rFonts w:ascii="Arial" w:hAnsi="Arial" w:cs="Arial"/>
          <w:sz w:val="22"/>
          <w:szCs w:val="22"/>
        </w:rPr>
      </w:pPr>
      <w:r w:rsidRPr="00FC3D11">
        <w:rPr>
          <w:rStyle w:val="normaltextrun"/>
          <w:rFonts w:ascii="Arial" w:hAnsi="Arial" w:cs="Arial"/>
          <w:color w:val="002060"/>
          <w:sz w:val="22"/>
          <w:szCs w:val="22"/>
        </w:rPr>
        <w:t>Disliked by panel</w:t>
      </w:r>
      <w:r w:rsidRPr="00FC3D11">
        <w:rPr>
          <w:rStyle w:val="eop"/>
          <w:rFonts w:ascii="Arial" w:hAnsi="Arial" w:cs="Arial"/>
          <w:color w:val="002060"/>
          <w:sz w:val="22"/>
          <w:szCs w:val="22"/>
        </w:rPr>
        <w:t> </w:t>
      </w:r>
    </w:p>
    <w:p w14:paraId="2C64CC17"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Proposals asking for a lot of money that is not justified</w:t>
      </w:r>
      <w:r w:rsidRPr="00FC3D11">
        <w:rPr>
          <w:rStyle w:val="eop"/>
          <w:rFonts w:ascii="Arial" w:hAnsi="Arial" w:cs="Arial"/>
          <w:sz w:val="22"/>
          <w:szCs w:val="22"/>
        </w:rPr>
        <w:t> </w:t>
      </w:r>
    </w:p>
    <w:p w14:paraId="31F654A4"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Arrogance / over-ambitiousness</w:t>
      </w:r>
      <w:r w:rsidRPr="00FC3D11">
        <w:rPr>
          <w:rStyle w:val="eop"/>
          <w:rFonts w:ascii="Arial" w:hAnsi="Arial" w:cs="Arial"/>
          <w:sz w:val="22"/>
          <w:szCs w:val="22"/>
        </w:rPr>
        <w:t> </w:t>
      </w:r>
    </w:p>
    <w:p w14:paraId="5219D997"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Work that is too descriptive</w:t>
      </w:r>
      <w:r w:rsidRPr="00FC3D11">
        <w:rPr>
          <w:rStyle w:val="eop"/>
          <w:rFonts w:ascii="Arial" w:hAnsi="Arial" w:cs="Arial"/>
          <w:sz w:val="22"/>
          <w:szCs w:val="22"/>
        </w:rPr>
        <w:t> </w:t>
      </w:r>
    </w:p>
    <w:p w14:paraId="44BD50AB"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Methods not well-justified </w:t>
      </w:r>
      <w:r w:rsidRPr="00FC3D11">
        <w:rPr>
          <w:rStyle w:val="eop"/>
          <w:rFonts w:ascii="Arial" w:hAnsi="Arial" w:cs="Arial"/>
          <w:sz w:val="22"/>
          <w:szCs w:val="22"/>
        </w:rPr>
        <w:t> </w:t>
      </w:r>
    </w:p>
    <w:p w14:paraId="2DCC8FA8"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Lack of novelty / innovation</w:t>
      </w:r>
      <w:r w:rsidRPr="00FC3D11">
        <w:rPr>
          <w:rStyle w:val="eop"/>
          <w:rFonts w:ascii="Arial" w:hAnsi="Arial" w:cs="Arial"/>
          <w:sz w:val="22"/>
          <w:szCs w:val="22"/>
        </w:rPr>
        <w:t> </w:t>
      </w:r>
    </w:p>
    <w:p w14:paraId="1BAFEA36"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Proposals in a field where there is too much competition</w:t>
      </w:r>
      <w:r w:rsidRPr="00FC3D11">
        <w:rPr>
          <w:rStyle w:val="eop"/>
          <w:rFonts w:ascii="Arial" w:hAnsi="Arial" w:cs="Arial"/>
          <w:sz w:val="22"/>
          <w:szCs w:val="22"/>
        </w:rPr>
        <w:t> </w:t>
      </w:r>
    </w:p>
    <w:p w14:paraId="46B8ECB6"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Lack of pilot / preliminary data</w:t>
      </w:r>
      <w:r w:rsidRPr="00FC3D11">
        <w:rPr>
          <w:rStyle w:val="eop"/>
          <w:rFonts w:ascii="Arial" w:hAnsi="Arial" w:cs="Arial"/>
          <w:sz w:val="22"/>
          <w:szCs w:val="22"/>
        </w:rPr>
        <w:t> </w:t>
      </w:r>
    </w:p>
    <w:p w14:paraId="3F5DECD1" w14:textId="77777777" w:rsidR="00F3315D" w:rsidRPr="00FC3D11" w:rsidRDefault="00F3315D" w:rsidP="00F3315D">
      <w:pPr>
        <w:pStyle w:val="paragraph"/>
        <w:numPr>
          <w:ilvl w:val="0"/>
          <w:numId w:val="13"/>
        </w:numPr>
        <w:tabs>
          <w:tab w:val="clear" w:pos="720"/>
          <w:tab w:val="left" w:pos="709"/>
        </w:tabs>
        <w:spacing w:before="0" w:beforeAutospacing="0" w:after="0" w:afterAutospacing="0"/>
        <w:ind w:left="1080" w:right="1000" w:firstLine="0"/>
        <w:jc w:val="both"/>
        <w:textAlignment w:val="baseline"/>
        <w:rPr>
          <w:rFonts w:ascii="Arial" w:hAnsi="Arial" w:cs="Arial"/>
          <w:sz w:val="22"/>
          <w:szCs w:val="22"/>
        </w:rPr>
      </w:pPr>
      <w:r w:rsidRPr="00FC3D11">
        <w:rPr>
          <w:rStyle w:val="normaltextrun"/>
          <w:rFonts w:ascii="Arial" w:hAnsi="Arial" w:cs="Arial"/>
          <w:sz w:val="22"/>
          <w:szCs w:val="22"/>
        </w:rPr>
        <w:t xml:space="preserve">Re large datasets – </w:t>
      </w:r>
      <w:r>
        <w:rPr>
          <w:rStyle w:val="normaltextrun"/>
          <w:rFonts w:ascii="Arial" w:hAnsi="Arial" w:cs="Arial"/>
          <w:sz w:val="22"/>
          <w:szCs w:val="22"/>
        </w:rPr>
        <w:t>not fully</w:t>
      </w:r>
      <w:r w:rsidRPr="00FC3D11">
        <w:rPr>
          <w:rStyle w:val="normaltextrun"/>
          <w:rFonts w:ascii="Arial" w:hAnsi="Arial" w:cs="Arial"/>
          <w:sz w:val="22"/>
          <w:szCs w:val="22"/>
        </w:rPr>
        <w:t xml:space="preserve"> exploit</w:t>
      </w:r>
      <w:r>
        <w:rPr>
          <w:rStyle w:val="normaltextrun"/>
          <w:rFonts w:ascii="Arial" w:hAnsi="Arial" w:cs="Arial"/>
          <w:sz w:val="22"/>
          <w:szCs w:val="22"/>
        </w:rPr>
        <w:t>ing</w:t>
      </w:r>
      <w:r w:rsidRPr="00FC3D11">
        <w:rPr>
          <w:rStyle w:val="normaltextrun"/>
          <w:rFonts w:ascii="Arial" w:hAnsi="Arial" w:cs="Arial"/>
          <w:sz w:val="22"/>
          <w:szCs w:val="22"/>
        </w:rPr>
        <w:t xml:space="preserve"> the full potential of the data</w:t>
      </w:r>
    </w:p>
    <w:p w14:paraId="1152DA95" w14:textId="77777777" w:rsidR="00F3315D" w:rsidRDefault="00F3315D" w:rsidP="00F3315D">
      <w:pPr>
        <w:pStyle w:val="BodyText"/>
        <w:tabs>
          <w:tab w:val="left" w:pos="9946"/>
        </w:tabs>
        <w:spacing w:before="2"/>
        <w:ind w:left="892" w:right="1000"/>
        <w:jc w:val="both"/>
      </w:pPr>
    </w:p>
    <w:p w14:paraId="27B7EEB4" w14:textId="77777777" w:rsidR="00F3315D" w:rsidRDefault="00F3315D" w:rsidP="008B490D">
      <w:pPr>
        <w:pStyle w:val="BodyText"/>
        <w:tabs>
          <w:tab w:val="left" w:pos="9946"/>
        </w:tabs>
        <w:ind w:left="892" w:right="1000"/>
        <w:jc w:val="both"/>
      </w:pPr>
    </w:p>
    <w:p w14:paraId="0A3D7A27" w14:textId="77777777" w:rsidR="00FB61F3" w:rsidRDefault="00FB61F3" w:rsidP="008B490D">
      <w:pPr>
        <w:pStyle w:val="BodyText"/>
        <w:tabs>
          <w:tab w:val="left" w:pos="9946"/>
        </w:tabs>
        <w:spacing w:before="7"/>
        <w:ind w:left="0" w:right="1000"/>
        <w:jc w:val="both"/>
        <w:rPr>
          <w:sz w:val="25"/>
        </w:rPr>
      </w:pPr>
    </w:p>
    <w:p w14:paraId="0A3D7A29" w14:textId="31E96DB2" w:rsidR="00FB61F3" w:rsidRDefault="000C30CD" w:rsidP="00F3315D">
      <w:pPr>
        <w:pStyle w:val="BodyText"/>
        <w:tabs>
          <w:tab w:val="left" w:pos="9946"/>
        </w:tabs>
        <w:spacing w:before="7"/>
        <w:ind w:left="0" w:right="1000"/>
        <w:jc w:val="both"/>
      </w:pPr>
      <w:r>
        <w:rPr>
          <w:sz w:val="25"/>
        </w:rPr>
        <w:lastRenderedPageBreak/>
        <w:tab/>
      </w:r>
    </w:p>
    <w:p w14:paraId="217FF3A5" w14:textId="70D70007" w:rsidR="00A847ED" w:rsidRDefault="00A847ED" w:rsidP="008B490D">
      <w:pPr>
        <w:pStyle w:val="BodyText"/>
        <w:tabs>
          <w:tab w:val="left" w:pos="9946"/>
        </w:tabs>
        <w:spacing w:before="2"/>
        <w:ind w:left="0" w:right="1000"/>
        <w:jc w:val="both"/>
      </w:pPr>
    </w:p>
    <w:sectPr w:rsidR="00A847ED" w:rsidSect="002B5BBF">
      <w:type w:val="continuous"/>
      <w:pgSz w:w="11910" w:h="16840"/>
      <w:pgMar w:top="1040" w:right="1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9CEC" w14:textId="77777777" w:rsidR="002B5BBF" w:rsidRDefault="002B5BBF" w:rsidP="003219CC">
      <w:r>
        <w:separator/>
      </w:r>
    </w:p>
  </w:endnote>
  <w:endnote w:type="continuationSeparator" w:id="0">
    <w:p w14:paraId="5F0FE548" w14:textId="77777777" w:rsidR="002B5BBF" w:rsidRDefault="002B5BBF" w:rsidP="0032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13F5" w14:textId="77777777" w:rsidR="002B5BBF" w:rsidRDefault="002B5BBF" w:rsidP="003219CC">
      <w:r>
        <w:separator/>
      </w:r>
    </w:p>
  </w:footnote>
  <w:footnote w:type="continuationSeparator" w:id="0">
    <w:p w14:paraId="50FF9197" w14:textId="77777777" w:rsidR="002B5BBF" w:rsidRDefault="002B5BBF" w:rsidP="0032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6A00" w14:textId="1C32F357" w:rsidR="003219CC" w:rsidRPr="00652A4C" w:rsidRDefault="003219CC" w:rsidP="00652A4C">
    <w:pPr>
      <w:pStyle w:val="Header"/>
      <w:jc w:val="center"/>
      <w:rPr>
        <w:sz w:val="20"/>
        <w:szCs w:val="20"/>
      </w:rPr>
    </w:pPr>
    <w:r w:rsidRPr="00652A4C">
      <w:rPr>
        <w:sz w:val="20"/>
        <w:szCs w:val="20"/>
      </w:rPr>
      <w:t>Guidance notes from Research Relations Team, School of Physical Sciences and School of Technology</w:t>
    </w:r>
    <w:r w:rsidR="00652A4C" w:rsidRPr="00652A4C">
      <w:rPr>
        <w:sz w:val="20"/>
        <w:szCs w:val="20"/>
      </w:rPr>
      <w:t xml:space="preserve"> – March 2024</w:t>
    </w:r>
  </w:p>
  <w:p w14:paraId="2A548B1A" w14:textId="77777777" w:rsidR="003219CC" w:rsidRDefault="00321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E06"/>
    <w:multiLevelType w:val="hybridMultilevel"/>
    <w:tmpl w:val="BD725F6E"/>
    <w:lvl w:ilvl="0" w:tplc="79BA5358">
      <w:start w:val="17"/>
      <w:numFmt w:val="upperLetter"/>
      <w:lvlText w:val="%1."/>
      <w:lvlJc w:val="left"/>
      <w:pPr>
        <w:ind w:left="1320" w:hanging="351"/>
      </w:pPr>
      <w:rPr>
        <w:rFonts w:ascii="Arial" w:eastAsia="Arial" w:hAnsi="Arial" w:cs="Arial" w:hint="default"/>
        <w:i/>
        <w:spacing w:val="0"/>
        <w:w w:val="100"/>
        <w:sz w:val="22"/>
        <w:szCs w:val="22"/>
        <w:lang w:val="en-GB" w:eastAsia="en-GB" w:bidi="en-GB"/>
      </w:rPr>
    </w:lvl>
    <w:lvl w:ilvl="1" w:tplc="AFFCFF40">
      <w:numFmt w:val="bullet"/>
      <w:lvlText w:val=""/>
      <w:lvlJc w:val="left"/>
      <w:pPr>
        <w:ind w:left="1745" w:hanging="360"/>
      </w:pPr>
      <w:rPr>
        <w:rFonts w:ascii="Symbol" w:eastAsia="Symbol" w:hAnsi="Symbol" w:cs="Symbol" w:hint="default"/>
        <w:w w:val="100"/>
        <w:sz w:val="22"/>
        <w:szCs w:val="22"/>
        <w:lang w:val="en-GB" w:eastAsia="en-GB" w:bidi="en-GB"/>
      </w:rPr>
    </w:lvl>
    <w:lvl w:ilvl="2" w:tplc="E828C302">
      <w:numFmt w:val="bullet"/>
      <w:lvlText w:val="•"/>
      <w:lvlJc w:val="left"/>
      <w:pPr>
        <w:ind w:left="2822" w:hanging="360"/>
      </w:pPr>
      <w:rPr>
        <w:rFonts w:hint="default"/>
        <w:lang w:val="en-GB" w:eastAsia="en-GB" w:bidi="en-GB"/>
      </w:rPr>
    </w:lvl>
    <w:lvl w:ilvl="3" w:tplc="D7C65E02">
      <w:numFmt w:val="bullet"/>
      <w:lvlText w:val="•"/>
      <w:lvlJc w:val="left"/>
      <w:pPr>
        <w:ind w:left="3905" w:hanging="360"/>
      </w:pPr>
      <w:rPr>
        <w:rFonts w:hint="default"/>
        <w:lang w:val="en-GB" w:eastAsia="en-GB" w:bidi="en-GB"/>
      </w:rPr>
    </w:lvl>
    <w:lvl w:ilvl="4" w:tplc="C856345A">
      <w:numFmt w:val="bullet"/>
      <w:lvlText w:val="•"/>
      <w:lvlJc w:val="left"/>
      <w:pPr>
        <w:ind w:left="4988" w:hanging="360"/>
      </w:pPr>
      <w:rPr>
        <w:rFonts w:hint="default"/>
        <w:lang w:val="en-GB" w:eastAsia="en-GB" w:bidi="en-GB"/>
      </w:rPr>
    </w:lvl>
    <w:lvl w:ilvl="5" w:tplc="C3CAB9F0">
      <w:numFmt w:val="bullet"/>
      <w:lvlText w:val="•"/>
      <w:lvlJc w:val="left"/>
      <w:pPr>
        <w:ind w:left="6071" w:hanging="360"/>
      </w:pPr>
      <w:rPr>
        <w:rFonts w:hint="default"/>
        <w:lang w:val="en-GB" w:eastAsia="en-GB" w:bidi="en-GB"/>
      </w:rPr>
    </w:lvl>
    <w:lvl w:ilvl="6" w:tplc="D78CA98E">
      <w:numFmt w:val="bullet"/>
      <w:lvlText w:val="•"/>
      <w:lvlJc w:val="left"/>
      <w:pPr>
        <w:ind w:left="7154" w:hanging="360"/>
      </w:pPr>
      <w:rPr>
        <w:rFonts w:hint="default"/>
        <w:lang w:val="en-GB" w:eastAsia="en-GB" w:bidi="en-GB"/>
      </w:rPr>
    </w:lvl>
    <w:lvl w:ilvl="7" w:tplc="32C07398">
      <w:numFmt w:val="bullet"/>
      <w:lvlText w:val="•"/>
      <w:lvlJc w:val="left"/>
      <w:pPr>
        <w:ind w:left="8237" w:hanging="360"/>
      </w:pPr>
      <w:rPr>
        <w:rFonts w:hint="default"/>
        <w:lang w:val="en-GB" w:eastAsia="en-GB" w:bidi="en-GB"/>
      </w:rPr>
    </w:lvl>
    <w:lvl w:ilvl="8" w:tplc="2CF40FD0">
      <w:numFmt w:val="bullet"/>
      <w:lvlText w:val="•"/>
      <w:lvlJc w:val="left"/>
      <w:pPr>
        <w:ind w:left="9320" w:hanging="360"/>
      </w:pPr>
      <w:rPr>
        <w:rFonts w:hint="default"/>
        <w:lang w:val="en-GB" w:eastAsia="en-GB" w:bidi="en-GB"/>
      </w:rPr>
    </w:lvl>
  </w:abstractNum>
  <w:abstractNum w:abstractNumId="1" w15:restartNumberingAfterBreak="0">
    <w:nsid w:val="09070CFE"/>
    <w:multiLevelType w:val="multilevel"/>
    <w:tmpl w:val="4836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220BC"/>
    <w:multiLevelType w:val="hybridMultilevel"/>
    <w:tmpl w:val="21AE78C2"/>
    <w:lvl w:ilvl="0" w:tplc="46AA6F86">
      <w:start w:val="17"/>
      <w:numFmt w:val="upperLetter"/>
      <w:lvlText w:val="%1."/>
      <w:lvlJc w:val="left"/>
      <w:pPr>
        <w:ind w:left="1320" w:hanging="360"/>
      </w:pPr>
      <w:rPr>
        <w:rFonts w:ascii="Arial" w:eastAsia="Arial" w:hAnsi="Arial" w:cs="Arial" w:hint="default"/>
        <w:i/>
        <w:spacing w:val="0"/>
        <w:w w:val="100"/>
        <w:sz w:val="22"/>
        <w:szCs w:val="22"/>
        <w:lang w:val="en-GB" w:eastAsia="en-GB" w:bidi="en-GB"/>
      </w:rPr>
    </w:lvl>
    <w:lvl w:ilvl="1" w:tplc="030A06BA">
      <w:numFmt w:val="bullet"/>
      <w:lvlText w:val=""/>
      <w:lvlJc w:val="left"/>
      <w:pPr>
        <w:ind w:left="1745" w:hanging="360"/>
      </w:pPr>
      <w:rPr>
        <w:rFonts w:ascii="Symbol" w:eastAsia="Symbol" w:hAnsi="Symbol" w:cs="Symbol" w:hint="default"/>
        <w:w w:val="100"/>
        <w:sz w:val="22"/>
        <w:szCs w:val="22"/>
        <w:lang w:val="en-GB" w:eastAsia="en-GB" w:bidi="en-GB"/>
      </w:rPr>
    </w:lvl>
    <w:lvl w:ilvl="2" w:tplc="6E7AA16C">
      <w:numFmt w:val="bullet"/>
      <w:lvlText w:val="•"/>
      <w:lvlJc w:val="left"/>
      <w:pPr>
        <w:ind w:left="2822" w:hanging="360"/>
      </w:pPr>
      <w:rPr>
        <w:rFonts w:hint="default"/>
        <w:lang w:val="en-GB" w:eastAsia="en-GB" w:bidi="en-GB"/>
      </w:rPr>
    </w:lvl>
    <w:lvl w:ilvl="3" w:tplc="58A2C974">
      <w:numFmt w:val="bullet"/>
      <w:lvlText w:val="•"/>
      <w:lvlJc w:val="left"/>
      <w:pPr>
        <w:ind w:left="3905" w:hanging="360"/>
      </w:pPr>
      <w:rPr>
        <w:rFonts w:hint="default"/>
        <w:lang w:val="en-GB" w:eastAsia="en-GB" w:bidi="en-GB"/>
      </w:rPr>
    </w:lvl>
    <w:lvl w:ilvl="4" w:tplc="02305948">
      <w:numFmt w:val="bullet"/>
      <w:lvlText w:val="•"/>
      <w:lvlJc w:val="left"/>
      <w:pPr>
        <w:ind w:left="4988" w:hanging="360"/>
      </w:pPr>
      <w:rPr>
        <w:rFonts w:hint="default"/>
        <w:lang w:val="en-GB" w:eastAsia="en-GB" w:bidi="en-GB"/>
      </w:rPr>
    </w:lvl>
    <w:lvl w:ilvl="5" w:tplc="AD5AE45C">
      <w:numFmt w:val="bullet"/>
      <w:lvlText w:val="•"/>
      <w:lvlJc w:val="left"/>
      <w:pPr>
        <w:ind w:left="6071" w:hanging="360"/>
      </w:pPr>
      <w:rPr>
        <w:rFonts w:hint="default"/>
        <w:lang w:val="en-GB" w:eastAsia="en-GB" w:bidi="en-GB"/>
      </w:rPr>
    </w:lvl>
    <w:lvl w:ilvl="6" w:tplc="4416706E">
      <w:numFmt w:val="bullet"/>
      <w:lvlText w:val="•"/>
      <w:lvlJc w:val="left"/>
      <w:pPr>
        <w:ind w:left="7154" w:hanging="360"/>
      </w:pPr>
      <w:rPr>
        <w:rFonts w:hint="default"/>
        <w:lang w:val="en-GB" w:eastAsia="en-GB" w:bidi="en-GB"/>
      </w:rPr>
    </w:lvl>
    <w:lvl w:ilvl="7" w:tplc="8B1AF544">
      <w:numFmt w:val="bullet"/>
      <w:lvlText w:val="•"/>
      <w:lvlJc w:val="left"/>
      <w:pPr>
        <w:ind w:left="8237" w:hanging="360"/>
      </w:pPr>
      <w:rPr>
        <w:rFonts w:hint="default"/>
        <w:lang w:val="en-GB" w:eastAsia="en-GB" w:bidi="en-GB"/>
      </w:rPr>
    </w:lvl>
    <w:lvl w:ilvl="8" w:tplc="B7DE3370">
      <w:numFmt w:val="bullet"/>
      <w:lvlText w:val="•"/>
      <w:lvlJc w:val="left"/>
      <w:pPr>
        <w:ind w:left="9320" w:hanging="360"/>
      </w:pPr>
      <w:rPr>
        <w:rFonts w:hint="default"/>
        <w:lang w:val="en-GB" w:eastAsia="en-GB" w:bidi="en-GB"/>
      </w:rPr>
    </w:lvl>
  </w:abstractNum>
  <w:abstractNum w:abstractNumId="3" w15:restartNumberingAfterBreak="0">
    <w:nsid w:val="132C4214"/>
    <w:multiLevelType w:val="multilevel"/>
    <w:tmpl w:val="590E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91FD9"/>
    <w:multiLevelType w:val="hybridMultilevel"/>
    <w:tmpl w:val="E020BCEA"/>
    <w:lvl w:ilvl="0" w:tplc="0A4667FA">
      <w:start w:val="17"/>
      <w:numFmt w:val="upperLetter"/>
      <w:lvlText w:val="%1."/>
      <w:lvlJc w:val="left"/>
      <w:pPr>
        <w:ind w:left="1320" w:hanging="360"/>
      </w:pPr>
      <w:rPr>
        <w:rFonts w:ascii="Arial" w:eastAsia="Arial" w:hAnsi="Arial" w:cs="Arial" w:hint="default"/>
        <w:i/>
        <w:spacing w:val="0"/>
        <w:w w:val="100"/>
        <w:sz w:val="22"/>
        <w:szCs w:val="22"/>
        <w:lang w:val="en-GB" w:eastAsia="en-GB" w:bidi="en-GB"/>
      </w:rPr>
    </w:lvl>
    <w:lvl w:ilvl="1" w:tplc="454868E6">
      <w:numFmt w:val="bullet"/>
      <w:lvlText w:val=""/>
      <w:lvlJc w:val="left"/>
      <w:pPr>
        <w:ind w:left="1745" w:hanging="360"/>
      </w:pPr>
      <w:rPr>
        <w:rFonts w:ascii="Symbol" w:eastAsia="Symbol" w:hAnsi="Symbol" w:cs="Symbol" w:hint="default"/>
        <w:w w:val="100"/>
        <w:sz w:val="22"/>
        <w:szCs w:val="22"/>
        <w:lang w:val="en-GB" w:eastAsia="en-GB" w:bidi="en-GB"/>
      </w:rPr>
    </w:lvl>
    <w:lvl w:ilvl="2" w:tplc="D6809CDE">
      <w:numFmt w:val="bullet"/>
      <w:lvlText w:val="•"/>
      <w:lvlJc w:val="left"/>
      <w:pPr>
        <w:ind w:left="2822" w:hanging="360"/>
      </w:pPr>
      <w:rPr>
        <w:rFonts w:hint="default"/>
        <w:lang w:val="en-GB" w:eastAsia="en-GB" w:bidi="en-GB"/>
      </w:rPr>
    </w:lvl>
    <w:lvl w:ilvl="3" w:tplc="6DAAADD8">
      <w:numFmt w:val="bullet"/>
      <w:lvlText w:val="•"/>
      <w:lvlJc w:val="left"/>
      <w:pPr>
        <w:ind w:left="3905" w:hanging="360"/>
      </w:pPr>
      <w:rPr>
        <w:rFonts w:hint="default"/>
        <w:lang w:val="en-GB" w:eastAsia="en-GB" w:bidi="en-GB"/>
      </w:rPr>
    </w:lvl>
    <w:lvl w:ilvl="4" w:tplc="DF3A5A9A">
      <w:numFmt w:val="bullet"/>
      <w:lvlText w:val="•"/>
      <w:lvlJc w:val="left"/>
      <w:pPr>
        <w:ind w:left="4988" w:hanging="360"/>
      </w:pPr>
      <w:rPr>
        <w:rFonts w:hint="default"/>
        <w:lang w:val="en-GB" w:eastAsia="en-GB" w:bidi="en-GB"/>
      </w:rPr>
    </w:lvl>
    <w:lvl w:ilvl="5" w:tplc="4CE4195C">
      <w:numFmt w:val="bullet"/>
      <w:lvlText w:val="•"/>
      <w:lvlJc w:val="left"/>
      <w:pPr>
        <w:ind w:left="6071" w:hanging="360"/>
      </w:pPr>
      <w:rPr>
        <w:rFonts w:hint="default"/>
        <w:lang w:val="en-GB" w:eastAsia="en-GB" w:bidi="en-GB"/>
      </w:rPr>
    </w:lvl>
    <w:lvl w:ilvl="6" w:tplc="578C323C">
      <w:numFmt w:val="bullet"/>
      <w:lvlText w:val="•"/>
      <w:lvlJc w:val="left"/>
      <w:pPr>
        <w:ind w:left="7154" w:hanging="360"/>
      </w:pPr>
      <w:rPr>
        <w:rFonts w:hint="default"/>
        <w:lang w:val="en-GB" w:eastAsia="en-GB" w:bidi="en-GB"/>
      </w:rPr>
    </w:lvl>
    <w:lvl w:ilvl="7" w:tplc="70F27AEC">
      <w:numFmt w:val="bullet"/>
      <w:lvlText w:val="•"/>
      <w:lvlJc w:val="left"/>
      <w:pPr>
        <w:ind w:left="8237" w:hanging="360"/>
      </w:pPr>
      <w:rPr>
        <w:rFonts w:hint="default"/>
        <w:lang w:val="en-GB" w:eastAsia="en-GB" w:bidi="en-GB"/>
      </w:rPr>
    </w:lvl>
    <w:lvl w:ilvl="8" w:tplc="2474CC96">
      <w:numFmt w:val="bullet"/>
      <w:lvlText w:val="•"/>
      <w:lvlJc w:val="left"/>
      <w:pPr>
        <w:ind w:left="9320" w:hanging="360"/>
      </w:pPr>
      <w:rPr>
        <w:rFonts w:hint="default"/>
        <w:lang w:val="en-GB" w:eastAsia="en-GB" w:bidi="en-GB"/>
      </w:rPr>
    </w:lvl>
  </w:abstractNum>
  <w:abstractNum w:abstractNumId="5" w15:restartNumberingAfterBreak="0">
    <w:nsid w:val="255A212C"/>
    <w:multiLevelType w:val="multilevel"/>
    <w:tmpl w:val="A90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137C3"/>
    <w:multiLevelType w:val="hybridMultilevel"/>
    <w:tmpl w:val="BFC0E2C2"/>
    <w:lvl w:ilvl="0" w:tplc="08090001">
      <w:start w:val="1"/>
      <w:numFmt w:val="bullet"/>
      <w:lvlText w:val=""/>
      <w:lvlJc w:val="left"/>
      <w:pPr>
        <w:ind w:left="1612" w:hanging="360"/>
      </w:pPr>
      <w:rPr>
        <w:rFonts w:ascii="Symbol" w:hAnsi="Symbol"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7" w15:restartNumberingAfterBreak="0">
    <w:nsid w:val="30FF658A"/>
    <w:multiLevelType w:val="hybridMultilevel"/>
    <w:tmpl w:val="6E2E703A"/>
    <w:lvl w:ilvl="0" w:tplc="DA18891C">
      <w:numFmt w:val="bullet"/>
      <w:lvlText w:val=""/>
      <w:lvlJc w:val="left"/>
      <w:pPr>
        <w:ind w:left="1613" w:hanging="360"/>
      </w:pPr>
      <w:rPr>
        <w:rFonts w:ascii="Symbol" w:eastAsia="Symbol" w:hAnsi="Symbol" w:cs="Symbol" w:hint="default"/>
        <w:w w:val="100"/>
        <w:sz w:val="22"/>
        <w:szCs w:val="22"/>
        <w:lang w:val="en-GB" w:eastAsia="en-GB" w:bidi="en-GB"/>
      </w:rPr>
    </w:lvl>
    <w:lvl w:ilvl="1" w:tplc="572A50B6">
      <w:numFmt w:val="bullet"/>
      <w:lvlText w:val="•"/>
      <w:lvlJc w:val="left"/>
      <w:pPr>
        <w:ind w:left="2606" w:hanging="360"/>
      </w:pPr>
      <w:rPr>
        <w:rFonts w:hint="default"/>
        <w:lang w:val="en-GB" w:eastAsia="en-GB" w:bidi="en-GB"/>
      </w:rPr>
    </w:lvl>
    <w:lvl w:ilvl="2" w:tplc="E44CFC88">
      <w:numFmt w:val="bullet"/>
      <w:lvlText w:val="•"/>
      <w:lvlJc w:val="left"/>
      <w:pPr>
        <w:ind w:left="3593" w:hanging="360"/>
      </w:pPr>
      <w:rPr>
        <w:rFonts w:hint="default"/>
        <w:lang w:val="en-GB" w:eastAsia="en-GB" w:bidi="en-GB"/>
      </w:rPr>
    </w:lvl>
    <w:lvl w:ilvl="3" w:tplc="ABF6A560">
      <w:numFmt w:val="bullet"/>
      <w:lvlText w:val="•"/>
      <w:lvlJc w:val="left"/>
      <w:pPr>
        <w:ind w:left="4579" w:hanging="360"/>
      </w:pPr>
      <w:rPr>
        <w:rFonts w:hint="default"/>
        <w:lang w:val="en-GB" w:eastAsia="en-GB" w:bidi="en-GB"/>
      </w:rPr>
    </w:lvl>
    <w:lvl w:ilvl="4" w:tplc="C6E48C90">
      <w:numFmt w:val="bullet"/>
      <w:lvlText w:val="•"/>
      <w:lvlJc w:val="left"/>
      <w:pPr>
        <w:ind w:left="5566" w:hanging="360"/>
      </w:pPr>
      <w:rPr>
        <w:rFonts w:hint="default"/>
        <w:lang w:val="en-GB" w:eastAsia="en-GB" w:bidi="en-GB"/>
      </w:rPr>
    </w:lvl>
    <w:lvl w:ilvl="5" w:tplc="E12A97AA">
      <w:numFmt w:val="bullet"/>
      <w:lvlText w:val="•"/>
      <w:lvlJc w:val="left"/>
      <w:pPr>
        <w:ind w:left="6553" w:hanging="360"/>
      </w:pPr>
      <w:rPr>
        <w:rFonts w:hint="default"/>
        <w:lang w:val="en-GB" w:eastAsia="en-GB" w:bidi="en-GB"/>
      </w:rPr>
    </w:lvl>
    <w:lvl w:ilvl="6" w:tplc="D71E202E">
      <w:numFmt w:val="bullet"/>
      <w:lvlText w:val="•"/>
      <w:lvlJc w:val="left"/>
      <w:pPr>
        <w:ind w:left="7539" w:hanging="360"/>
      </w:pPr>
      <w:rPr>
        <w:rFonts w:hint="default"/>
        <w:lang w:val="en-GB" w:eastAsia="en-GB" w:bidi="en-GB"/>
      </w:rPr>
    </w:lvl>
    <w:lvl w:ilvl="7" w:tplc="FD763578">
      <w:numFmt w:val="bullet"/>
      <w:lvlText w:val="•"/>
      <w:lvlJc w:val="left"/>
      <w:pPr>
        <w:ind w:left="8526" w:hanging="360"/>
      </w:pPr>
      <w:rPr>
        <w:rFonts w:hint="default"/>
        <w:lang w:val="en-GB" w:eastAsia="en-GB" w:bidi="en-GB"/>
      </w:rPr>
    </w:lvl>
    <w:lvl w:ilvl="8" w:tplc="B17C5896">
      <w:numFmt w:val="bullet"/>
      <w:lvlText w:val="•"/>
      <w:lvlJc w:val="left"/>
      <w:pPr>
        <w:ind w:left="9513" w:hanging="360"/>
      </w:pPr>
      <w:rPr>
        <w:rFonts w:hint="default"/>
        <w:lang w:val="en-GB" w:eastAsia="en-GB" w:bidi="en-GB"/>
      </w:rPr>
    </w:lvl>
  </w:abstractNum>
  <w:abstractNum w:abstractNumId="8" w15:restartNumberingAfterBreak="0">
    <w:nsid w:val="39A53874"/>
    <w:multiLevelType w:val="hybridMultilevel"/>
    <w:tmpl w:val="05CE07EC"/>
    <w:lvl w:ilvl="0" w:tplc="321A7D26">
      <w:start w:val="1"/>
      <w:numFmt w:val="decimal"/>
      <w:lvlText w:val="%1."/>
      <w:lvlJc w:val="left"/>
      <w:pPr>
        <w:ind w:left="1613" w:hanging="360"/>
      </w:pPr>
      <w:rPr>
        <w:rFonts w:ascii="Arial" w:eastAsia="Arial" w:hAnsi="Arial" w:cs="Arial" w:hint="default"/>
        <w:spacing w:val="-1"/>
        <w:w w:val="100"/>
        <w:sz w:val="22"/>
        <w:szCs w:val="22"/>
        <w:lang w:val="en-GB" w:eastAsia="en-GB" w:bidi="en-GB"/>
      </w:rPr>
    </w:lvl>
    <w:lvl w:ilvl="1" w:tplc="95C059EC">
      <w:numFmt w:val="bullet"/>
      <w:lvlText w:val="•"/>
      <w:lvlJc w:val="left"/>
      <w:pPr>
        <w:ind w:left="2606" w:hanging="360"/>
      </w:pPr>
      <w:rPr>
        <w:rFonts w:hint="default"/>
        <w:lang w:val="en-GB" w:eastAsia="en-GB" w:bidi="en-GB"/>
      </w:rPr>
    </w:lvl>
    <w:lvl w:ilvl="2" w:tplc="4EF0B036">
      <w:numFmt w:val="bullet"/>
      <w:lvlText w:val="•"/>
      <w:lvlJc w:val="left"/>
      <w:pPr>
        <w:ind w:left="3593" w:hanging="360"/>
      </w:pPr>
      <w:rPr>
        <w:rFonts w:hint="default"/>
        <w:lang w:val="en-GB" w:eastAsia="en-GB" w:bidi="en-GB"/>
      </w:rPr>
    </w:lvl>
    <w:lvl w:ilvl="3" w:tplc="8FC2A874">
      <w:numFmt w:val="bullet"/>
      <w:lvlText w:val="•"/>
      <w:lvlJc w:val="left"/>
      <w:pPr>
        <w:ind w:left="4579" w:hanging="360"/>
      </w:pPr>
      <w:rPr>
        <w:rFonts w:hint="default"/>
        <w:lang w:val="en-GB" w:eastAsia="en-GB" w:bidi="en-GB"/>
      </w:rPr>
    </w:lvl>
    <w:lvl w:ilvl="4" w:tplc="D8C24680">
      <w:numFmt w:val="bullet"/>
      <w:lvlText w:val="•"/>
      <w:lvlJc w:val="left"/>
      <w:pPr>
        <w:ind w:left="5566" w:hanging="360"/>
      </w:pPr>
      <w:rPr>
        <w:rFonts w:hint="default"/>
        <w:lang w:val="en-GB" w:eastAsia="en-GB" w:bidi="en-GB"/>
      </w:rPr>
    </w:lvl>
    <w:lvl w:ilvl="5" w:tplc="0C243EB4">
      <w:numFmt w:val="bullet"/>
      <w:lvlText w:val="•"/>
      <w:lvlJc w:val="left"/>
      <w:pPr>
        <w:ind w:left="6553" w:hanging="360"/>
      </w:pPr>
      <w:rPr>
        <w:rFonts w:hint="default"/>
        <w:lang w:val="en-GB" w:eastAsia="en-GB" w:bidi="en-GB"/>
      </w:rPr>
    </w:lvl>
    <w:lvl w:ilvl="6" w:tplc="DF8EE4C0">
      <w:numFmt w:val="bullet"/>
      <w:lvlText w:val="•"/>
      <w:lvlJc w:val="left"/>
      <w:pPr>
        <w:ind w:left="7539" w:hanging="360"/>
      </w:pPr>
      <w:rPr>
        <w:rFonts w:hint="default"/>
        <w:lang w:val="en-GB" w:eastAsia="en-GB" w:bidi="en-GB"/>
      </w:rPr>
    </w:lvl>
    <w:lvl w:ilvl="7" w:tplc="5E02E1BE">
      <w:numFmt w:val="bullet"/>
      <w:lvlText w:val="•"/>
      <w:lvlJc w:val="left"/>
      <w:pPr>
        <w:ind w:left="8526" w:hanging="360"/>
      </w:pPr>
      <w:rPr>
        <w:rFonts w:hint="default"/>
        <w:lang w:val="en-GB" w:eastAsia="en-GB" w:bidi="en-GB"/>
      </w:rPr>
    </w:lvl>
    <w:lvl w:ilvl="8" w:tplc="C232920C">
      <w:numFmt w:val="bullet"/>
      <w:lvlText w:val="•"/>
      <w:lvlJc w:val="left"/>
      <w:pPr>
        <w:ind w:left="9513" w:hanging="360"/>
      </w:pPr>
      <w:rPr>
        <w:rFonts w:hint="default"/>
        <w:lang w:val="en-GB" w:eastAsia="en-GB" w:bidi="en-GB"/>
      </w:rPr>
    </w:lvl>
  </w:abstractNum>
  <w:abstractNum w:abstractNumId="9" w15:restartNumberingAfterBreak="0">
    <w:nsid w:val="4A8467A6"/>
    <w:multiLevelType w:val="hybridMultilevel"/>
    <w:tmpl w:val="2B7A60D2"/>
    <w:lvl w:ilvl="0" w:tplc="C02274A8">
      <w:start w:val="17"/>
      <w:numFmt w:val="upperLetter"/>
      <w:lvlText w:val="%1."/>
      <w:lvlJc w:val="left"/>
      <w:pPr>
        <w:ind w:left="1320" w:hanging="360"/>
      </w:pPr>
      <w:rPr>
        <w:rFonts w:ascii="Arial" w:eastAsia="Arial" w:hAnsi="Arial" w:cs="Arial" w:hint="default"/>
        <w:i/>
        <w:spacing w:val="0"/>
        <w:w w:val="100"/>
        <w:sz w:val="22"/>
        <w:szCs w:val="22"/>
        <w:lang w:val="en-GB" w:eastAsia="en-GB" w:bidi="en-GB"/>
      </w:rPr>
    </w:lvl>
    <w:lvl w:ilvl="1" w:tplc="AF86293A">
      <w:numFmt w:val="bullet"/>
      <w:lvlText w:val=""/>
      <w:lvlJc w:val="left"/>
      <w:pPr>
        <w:ind w:left="1745" w:hanging="360"/>
      </w:pPr>
      <w:rPr>
        <w:rFonts w:ascii="Symbol" w:eastAsia="Symbol" w:hAnsi="Symbol" w:cs="Symbol" w:hint="default"/>
        <w:w w:val="100"/>
        <w:sz w:val="22"/>
        <w:szCs w:val="22"/>
        <w:lang w:val="en-GB" w:eastAsia="en-GB" w:bidi="en-GB"/>
      </w:rPr>
    </w:lvl>
    <w:lvl w:ilvl="2" w:tplc="10D2AEDA">
      <w:numFmt w:val="bullet"/>
      <w:lvlText w:val="o"/>
      <w:lvlJc w:val="left"/>
      <w:pPr>
        <w:ind w:left="2170" w:hanging="360"/>
      </w:pPr>
      <w:rPr>
        <w:rFonts w:ascii="Courier New" w:eastAsia="Courier New" w:hAnsi="Courier New" w:cs="Courier New" w:hint="default"/>
        <w:w w:val="100"/>
        <w:sz w:val="22"/>
        <w:szCs w:val="22"/>
        <w:lang w:val="en-GB" w:eastAsia="en-GB" w:bidi="en-GB"/>
      </w:rPr>
    </w:lvl>
    <w:lvl w:ilvl="3" w:tplc="7D14FC48">
      <w:numFmt w:val="bullet"/>
      <w:lvlText w:val="•"/>
      <w:lvlJc w:val="left"/>
      <w:pPr>
        <w:ind w:left="3343" w:hanging="360"/>
      </w:pPr>
      <w:rPr>
        <w:rFonts w:hint="default"/>
        <w:lang w:val="en-GB" w:eastAsia="en-GB" w:bidi="en-GB"/>
      </w:rPr>
    </w:lvl>
    <w:lvl w:ilvl="4" w:tplc="E14497B4">
      <w:numFmt w:val="bullet"/>
      <w:lvlText w:val="•"/>
      <w:lvlJc w:val="left"/>
      <w:pPr>
        <w:ind w:left="4506" w:hanging="360"/>
      </w:pPr>
      <w:rPr>
        <w:rFonts w:hint="default"/>
        <w:lang w:val="en-GB" w:eastAsia="en-GB" w:bidi="en-GB"/>
      </w:rPr>
    </w:lvl>
    <w:lvl w:ilvl="5" w:tplc="5D0C2108">
      <w:numFmt w:val="bullet"/>
      <w:lvlText w:val="•"/>
      <w:lvlJc w:val="left"/>
      <w:pPr>
        <w:ind w:left="5669" w:hanging="360"/>
      </w:pPr>
      <w:rPr>
        <w:rFonts w:hint="default"/>
        <w:lang w:val="en-GB" w:eastAsia="en-GB" w:bidi="en-GB"/>
      </w:rPr>
    </w:lvl>
    <w:lvl w:ilvl="6" w:tplc="BA086FB0">
      <w:numFmt w:val="bullet"/>
      <w:lvlText w:val="•"/>
      <w:lvlJc w:val="left"/>
      <w:pPr>
        <w:ind w:left="6833" w:hanging="360"/>
      </w:pPr>
      <w:rPr>
        <w:rFonts w:hint="default"/>
        <w:lang w:val="en-GB" w:eastAsia="en-GB" w:bidi="en-GB"/>
      </w:rPr>
    </w:lvl>
    <w:lvl w:ilvl="7" w:tplc="1B8E553C">
      <w:numFmt w:val="bullet"/>
      <w:lvlText w:val="•"/>
      <w:lvlJc w:val="left"/>
      <w:pPr>
        <w:ind w:left="7996" w:hanging="360"/>
      </w:pPr>
      <w:rPr>
        <w:rFonts w:hint="default"/>
        <w:lang w:val="en-GB" w:eastAsia="en-GB" w:bidi="en-GB"/>
      </w:rPr>
    </w:lvl>
    <w:lvl w:ilvl="8" w:tplc="459A79FC">
      <w:numFmt w:val="bullet"/>
      <w:lvlText w:val="•"/>
      <w:lvlJc w:val="left"/>
      <w:pPr>
        <w:ind w:left="9159" w:hanging="360"/>
      </w:pPr>
      <w:rPr>
        <w:rFonts w:hint="default"/>
        <w:lang w:val="en-GB" w:eastAsia="en-GB" w:bidi="en-GB"/>
      </w:rPr>
    </w:lvl>
  </w:abstractNum>
  <w:abstractNum w:abstractNumId="10" w15:restartNumberingAfterBreak="0">
    <w:nsid w:val="560075B8"/>
    <w:multiLevelType w:val="hybridMultilevel"/>
    <w:tmpl w:val="E1AABEAE"/>
    <w:lvl w:ilvl="0" w:tplc="A3743872">
      <w:start w:val="1"/>
      <w:numFmt w:val="decimal"/>
      <w:lvlText w:val="%1."/>
      <w:lvlJc w:val="left"/>
      <w:pPr>
        <w:ind w:left="1613" w:hanging="360"/>
      </w:pPr>
      <w:rPr>
        <w:rFonts w:ascii="Arial" w:eastAsia="Arial" w:hAnsi="Arial" w:cs="Arial" w:hint="default"/>
        <w:spacing w:val="-1"/>
        <w:w w:val="100"/>
        <w:sz w:val="22"/>
        <w:szCs w:val="22"/>
        <w:lang w:val="en-GB" w:eastAsia="en-GB" w:bidi="en-GB"/>
      </w:rPr>
    </w:lvl>
    <w:lvl w:ilvl="1" w:tplc="DF1829A2">
      <w:numFmt w:val="bullet"/>
      <w:lvlText w:val="•"/>
      <w:lvlJc w:val="left"/>
      <w:pPr>
        <w:ind w:left="2606" w:hanging="360"/>
      </w:pPr>
      <w:rPr>
        <w:rFonts w:hint="default"/>
        <w:lang w:val="en-GB" w:eastAsia="en-GB" w:bidi="en-GB"/>
      </w:rPr>
    </w:lvl>
    <w:lvl w:ilvl="2" w:tplc="844236A4">
      <w:numFmt w:val="bullet"/>
      <w:lvlText w:val="•"/>
      <w:lvlJc w:val="left"/>
      <w:pPr>
        <w:ind w:left="3593" w:hanging="360"/>
      </w:pPr>
      <w:rPr>
        <w:rFonts w:hint="default"/>
        <w:lang w:val="en-GB" w:eastAsia="en-GB" w:bidi="en-GB"/>
      </w:rPr>
    </w:lvl>
    <w:lvl w:ilvl="3" w:tplc="A942EA16">
      <w:numFmt w:val="bullet"/>
      <w:lvlText w:val="•"/>
      <w:lvlJc w:val="left"/>
      <w:pPr>
        <w:ind w:left="4579" w:hanging="360"/>
      </w:pPr>
      <w:rPr>
        <w:rFonts w:hint="default"/>
        <w:lang w:val="en-GB" w:eastAsia="en-GB" w:bidi="en-GB"/>
      </w:rPr>
    </w:lvl>
    <w:lvl w:ilvl="4" w:tplc="CD0A994A">
      <w:numFmt w:val="bullet"/>
      <w:lvlText w:val="•"/>
      <w:lvlJc w:val="left"/>
      <w:pPr>
        <w:ind w:left="5566" w:hanging="360"/>
      </w:pPr>
      <w:rPr>
        <w:rFonts w:hint="default"/>
        <w:lang w:val="en-GB" w:eastAsia="en-GB" w:bidi="en-GB"/>
      </w:rPr>
    </w:lvl>
    <w:lvl w:ilvl="5" w:tplc="3634E196">
      <w:numFmt w:val="bullet"/>
      <w:lvlText w:val="•"/>
      <w:lvlJc w:val="left"/>
      <w:pPr>
        <w:ind w:left="6553" w:hanging="360"/>
      </w:pPr>
      <w:rPr>
        <w:rFonts w:hint="default"/>
        <w:lang w:val="en-GB" w:eastAsia="en-GB" w:bidi="en-GB"/>
      </w:rPr>
    </w:lvl>
    <w:lvl w:ilvl="6" w:tplc="E17271D0">
      <w:numFmt w:val="bullet"/>
      <w:lvlText w:val="•"/>
      <w:lvlJc w:val="left"/>
      <w:pPr>
        <w:ind w:left="7539" w:hanging="360"/>
      </w:pPr>
      <w:rPr>
        <w:rFonts w:hint="default"/>
        <w:lang w:val="en-GB" w:eastAsia="en-GB" w:bidi="en-GB"/>
      </w:rPr>
    </w:lvl>
    <w:lvl w:ilvl="7" w:tplc="AEB0025A">
      <w:numFmt w:val="bullet"/>
      <w:lvlText w:val="•"/>
      <w:lvlJc w:val="left"/>
      <w:pPr>
        <w:ind w:left="8526" w:hanging="360"/>
      </w:pPr>
      <w:rPr>
        <w:rFonts w:hint="default"/>
        <w:lang w:val="en-GB" w:eastAsia="en-GB" w:bidi="en-GB"/>
      </w:rPr>
    </w:lvl>
    <w:lvl w:ilvl="8" w:tplc="AEB87C68">
      <w:numFmt w:val="bullet"/>
      <w:lvlText w:val="•"/>
      <w:lvlJc w:val="left"/>
      <w:pPr>
        <w:ind w:left="9513" w:hanging="360"/>
      </w:pPr>
      <w:rPr>
        <w:rFonts w:hint="default"/>
        <w:lang w:val="en-GB" w:eastAsia="en-GB" w:bidi="en-GB"/>
      </w:rPr>
    </w:lvl>
  </w:abstractNum>
  <w:abstractNum w:abstractNumId="11" w15:restartNumberingAfterBreak="0">
    <w:nsid w:val="685E3369"/>
    <w:multiLevelType w:val="hybridMultilevel"/>
    <w:tmpl w:val="F9222A30"/>
    <w:lvl w:ilvl="0" w:tplc="DE54CFA0">
      <w:start w:val="17"/>
      <w:numFmt w:val="upperLetter"/>
      <w:lvlText w:val="%1."/>
      <w:lvlJc w:val="left"/>
      <w:pPr>
        <w:ind w:left="1320" w:hanging="360"/>
      </w:pPr>
      <w:rPr>
        <w:rFonts w:ascii="Arial" w:eastAsia="Arial" w:hAnsi="Arial" w:cs="Arial" w:hint="default"/>
        <w:i/>
        <w:spacing w:val="0"/>
        <w:w w:val="100"/>
        <w:sz w:val="22"/>
        <w:szCs w:val="22"/>
        <w:lang w:val="en-GB" w:eastAsia="en-GB" w:bidi="en-GB"/>
      </w:rPr>
    </w:lvl>
    <w:lvl w:ilvl="1" w:tplc="D402E4F6">
      <w:numFmt w:val="bullet"/>
      <w:lvlText w:val=""/>
      <w:lvlJc w:val="left"/>
      <w:pPr>
        <w:ind w:left="1745" w:hanging="360"/>
      </w:pPr>
      <w:rPr>
        <w:rFonts w:ascii="Symbol" w:eastAsia="Symbol" w:hAnsi="Symbol" w:cs="Symbol" w:hint="default"/>
        <w:w w:val="100"/>
        <w:sz w:val="22"/>
        <w:szCs w:val="22"/>
        <w:lang w:val="en-GB" w:eastAsia="en-GB" w:bidi="en-GB"/>
      </w:rPr>
    </w:lvl>
    <w:lvl w:ilvl="2" w:tplc="363E675E">
      <w:numFmt w:val="bullet"/>
      <w:lvlText w:val="•"/>
      <w:lvlJc w:val="left"/>
      <w:pPr>
        <w:ind w:left="2822" w:hanging="360"/>
      </w:pPr>
      <w:rPr>
        <w:rFonts w:hint="default"/>
        <w:lang w:val="en-GB" w:eastAsia="en-GB" w:bidi="en-GB"/>
      </w:rPr>
    </w:lvl>
    <w:lvl w:ilvl="3" w:tplc="DED4FF7A">
      <w:numFmt w:val="bullet"/>
      <w:lvlText w:val="•"/>
      <w:lvlJc w:val="left"/>
      <w:pPr>
        <w:ind w:left="3905" w:hanging="360"/>
      </w:pPr>
      <w:rPr>
        <w:rFonts w:hint="default"/>
        <w:lang w:val="en-GB" w:eastAsia="en-GB" w:bidi="en-GB"/>
      </w:rPr>
    </w:lvl>
    <w:lvl w:ilvl="4" w:tplc="926848F4">
      <w:numFmt w:val="bullet"/>
      <w:lvlText w:val="•"/>
      <w:lvlJc w:val="left"/>
      <w:pPr>
        <w:ind w:left="4988" w:hanging="360"/>
      </w:pPr>
      <w:rPr>
        <w:rFonts w:hint="default"/>
        <w:lang w:val="en-GB" w:eastAsia="en-GB" w:bidi="en-GB"/>
      </w:rPr>
    </w:lvl>
    <w:lvl w:ilvl="5" w:tplc="494AEFF8">
      <w:numFmt w:val="bullet"/>
      <w:lvlText w:val="•"/>
      <w:lvlJc w:val="left"/>
      <w:pPr>
        <w:ind w:left="6071" w:hanging="360"/>
      </w:pPr>
      <w:rPr>
        <w:rFonts w:hint="default"/>
        <w:lang w:val="en-GB" w:eastAsia="en-GB" w:bidi="en-GB"/>
      </w:rPr>
    </w:lvl>
    <w:lvl w:ilvl="6" w:tplc="95345E72">
      <w:numFmt w:val="bullet"/>
      <w:lvlText w:val="•"/>
      <w:lvlJc w:val="left"/>
      <w:pPr>
        <w:ind w:left="7154" w:hanging="360"/>
      </w:pPr>
      <w:rPr>
        <w:rFonts w:hint="default"/>
        <w:lang w:val="en-GB" w:eastAsia="en-GB" w:bidi="en-GB"/>
      </w:rPr>
    </w:lvl>
    <w:lvl w:ilvl="7" w:tplc="BF8042DC">
      <w:numFmt w:val="bullet"/>
      <w:lvlText w:val="•"/>
      <w:lvlJc w:val="left"/>
      <w:pPr>
        <w:ind w:left="8237" w:hanging="360"/>
      </w:pPr>
      <w:rPr>
        <w:rFonts w:hint="default"/>
        <w:lang w:val="en-GB" w:eastAsia="en-GB" w:bidi="en-GB"/>
      </w:rPr>
    </w:lvl>
    <w:lvl w:ilvl="8" w:tplc="7ADCCA88">
      <w:numFmt w:val="bullet"/>
      <w:lvlText w:val="•"/>
      <w:lvlJc w:val="left"/>
      <w:pPr>
        <w:ind w:left="9320" w:hanging="360"/>
      </w:pPr>
      <w:rPr>
        <w:rFonts w:hint="default"/>
        <w:lang w:val="en-GB" w:eastAsia="en-GB" w:bidi="en-GB"/>
      </w:rPr>
    </w:lvl>
  </w:abstractNum>
  <w:abstractNum w:abstractNumId="12" w15:restartNumberingAfterBreak="0">
    <w:nsid w:val="7368287C"/>
    <w:multiLevelType w:val="hybridMultilevel"/>
    <w:tmpl w:val="B2609790"/>
    <w:lvl w:ilvl="0" w:tplc="1C9ABF54">
      <w:start w:val="1"/>
      <w:numFmt w:val="decimal"/>
      <w:lvlText w:val="%1."/>
      <w:lvlJc w:val="left"/>
      <w:pPr>
        <w:ind w:left="1459" w:hanging="360"/>
      </w:pPr>
      <w:rPr>
        <w:rFonts w:ascii="Arial" w:eastAsia="Arial" w:hAnsi="Arial" w:cs="Arial" w:hint="default"/>
        <w:spacing w:val="-1"/>
        <w:w w:val="100"/>
        <w:sz w:val="22"/>
        <w:szCs w:val="22"/>
        <w:lang w:val="en-GB" w:eastAsia="en-GB" w:bidi="en-GB"/>
      </w:rPr>
    </w:lvl>
    <w:lvl w:ilvl="1" w:tplc="B07ABB5C">
      <w:numFmt w:val="bullet"/>
      <w:lvlText w:val="•"/>
      <w:lvlJc w:val="left"/>
      <w:pPr>
        <w:ind w:left="2462" w:hanging="360"/>
      </w:pPr>
      <w:rPr>
        <w:rFonts w:hint="default"/>
        <w:lang w:val="en-GB" w:eastAsia="en-GB" w:bidi="en-GB"/>
      </w:rPr>
    </w:lvl>
    <w:lvl w:ilvl="2" w:tplc="669AB2EE">
      <w:numFmt w:val="bullet"/>
      <w:lvlText w:val="•"/>
      <w:lvlJc w:val="left"/>
      <w:pPr>
        <w:ind w:left="3465" w:hanging="360"/>
      </w:pPr>
      <w:rPr>
        <w:rFonts w:hint="default"/>
        <w:lang w:val="en-GB" w:eastAsia="en-GB" w:bidi="en-GB"/>
      </w:rPr>
    </w:lvl>
    <w:lvl w:ilvl="3" w:tplc="D8D60A86">
      <w:numFmt w:val="bullet"/>
      <w:lvlText w:val="•"/>
      <w:lvlJc w:val="left"/>
      <w:pPr>
        <w:ind w:left="4467" w:hanging="360"/>
      </w:pPr>
      <w:rPr>
        <w:rFonts w:hint="default"/>
        <w:lang w:val="en-GB" w:eastAsia="en-GB" w:bidi="en-GB"/>
      </w:rPr>
    </w:lvl>
    <w:lvl w:ilvl="4" w:tplc="349227EA">
      <w:numFmt w:val="bullet"/>
      <w:lvlText w:val="•"/>
      <w:lvlJc w:val="left"/>
      <w:pPr>
        <w:ind w:left="5470" w:hanging="360"/>
      </w:pPr>
      <w:rPr>
        <w:rFonts w:hint="default"/>
        <w:lang w:val="en-GB" w:eastAsia="en-GB" w:bidi="en-GB"/>
      </w:rPr>
    </w:lvl>
    <w:lvl w:ilvl="5" w:tplc="B9CEB8DA">
      <w:numFmt w:val="bullet"/>
      <w:lvlText w:val="•"/>
      <w:lvlJc w:val="left"/>
      <w:pPr>
        <w:ind w:left="6473" w:hanging="360"/>
      </w:pPr>
      <w:rPr>
        <w:rFonts w:hint="default"/>
        <w:lang w:val="en-GB" w:eastAsia="en-GB" w:bidi="en-GB"/>
      </w:rPr>
    </w:lvl>
    <w:lvl w:ilvl="6" w:tplc="FF006FCA">
      <w:numFmt w:val="bullet"/>
      <w:lvlText w:val="•"/>
      <w:lvlJc w:val="left"/>
      <w:pPr>
        <w:ind w:left="7475" w:hanging="360"/>
      </w:pPr>
      <w:rPr>
        <w:rFonts w:hint="default"/>
        <w:lang w:val="en-GB" w:eastAsia="en-GB" w:bidi="en-GB"/>
      </w:rPr>
    </w:lvl>
    <w:lvl w:ilvl="7" w:tplc="12FA6C9E">
      <w:numFmt w:val="bullet"/>
      <w:lvlText w:val="•"/>
      <w:lvlJc w:val="left"/>
      <w:pPr>
        <w:ind w:left="8478" w:hanging="360"/>
      </w:pPr>
      <w:rPr>
        <w:rFonts w:hint="default"/>
        <w:lang w:val="en-GB" w:eastAsia="en-GB" w:bidi="en-GB"/>
      </w:rPr>
    </w:lvl>
    <w:lvl w:ilvl="8" w:tplc="7430DD62">
      <w:numFmt w:val="bullet"/>
      <w:lvlText w:val="•"/>
      <w:lvlJc w:val="left"/>
      <w:pPr>
        <w:ind w:left="9481" w:hanging="360"/>
      </w:pPr>
      <w:rPr>
        <w:rFonts w:hint="default"/>
        <w:lang w:val="en-GB" w:eastAsia="en-GB" w:bidi="en-GB"/>
      </w:rPr>
    </w:lvl>
  </w:abstractNum>
  <w:num w:numId="1" w16cid:durableId="2078552240">
    <w:abstractNumId w:val="12"/>
  </w:num>
  <w:num w:numId="2" w16cid:durableId="1515070513">
    <w:abstractNumId w:val="9"/>
  </w:num>
  <w:num w:numId="3" w16cid:durableId="1570532097">
    <w:abstractNumId w:val="0"/>
  </w:num>
  <w:num w:numId="4" w16cid:durableId="208611247">
    <w:abstractNumId w:val="4"/>
  </w:num>
  <w:num w:numId="5" w16cid:durableId="1161047688">
    <w:abstractNumId w:val="2"/>
  </w:num>
  <w:num w:numId="6" w16cid:durableId="1714042251">
    <w:abstractNumId w:val="11"/>
  </w:num>
  <w:num w:numId="7" w16cid:durableId="107627044">
    <w:abstractNumId w:val="10"/>
  </w:num>
  <w:num w:numId="8" w16cid:durableId="1571887574">
    <w:abstractNumId w:val="8"/>
  </w:num>
  <w:num w:numId="9" w16cid:durableId="1172523180">
    <w:abstractNumId w:val="7"/>
  </w:num>
  <w:num w:numId="10" w16cid:durableId="601643381">
    <w:abstractNumId w:val="6"/>
  </w:num>
  <w:num w:numId="11" w16cid:durableId="1435438783">
    <w:abstractNumId w:val="3"/>
  </w:num>
  <w:num w:numId="12" w16cid:durableId="630286306">
    <w:abstractNumId w:val="1"/>
  </w:num>
  <w:num w:numId="13" w16cid:durableId="140675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61F3"/>
    <w:rsid w:val="000257DC"/>
    <w:rsid w:val="00053DF2"/>
    <w:rsid w:val="0008214A"/>
    <w:rsid w:val="00096DC7"/>
    <w:rsid w:val="000C30CD"/>
    <w:rsid w:val="000D54F7"/>
    <w:rsid w:val="00112A87"/>
    <w:rsid w:val="00114DA1"/>
    <w:rsid w:val="00163A38"/>
    <w:rsid w:val="001F0E1B"/>
    <w:rsid w:val="001F3942"/>
    <w:rsid w:val="00202A73"/>
    <w:rsid w:val="00291DE5"/>
    <w:rsid w:val="002B02F8"/>
    <w:rsid w:val="002B5BBF"/>
    <w:rsid w:val="002F3082"/>
    <w:rsid w:val="003219CC"/>
    <w:rsid w:val="00350F4F"/>
    <w:rsid w:val="003564F7"/>
    <w:rsid w:val="003C7BAA"/>
    <w:rsid w:val="003D2A0F"/>
    <w:rsid w:val="003E03D6"/>
    <w:rsid w:val="003F1BF4"/>
    <w:rsid w:val="004425F0"/>
    <w:rsid w:val="0044732F"/>
    <w:rsid w:val="00486BC7"/>
    <w:rsid w:val="00493B2D"/>
    <w:rsid w:val="004B7D91"/>
    <w:rsid w:val="004C6560"/>
    <w:rsid w:val="004D16F4"/>
    <w:rsid w:val="00556C78"/>
    <w:rsid w:val="0056232D"/>
    <w:rsid w:val="00577F74"/>
    <w:rsid w:val="005A0387"/>
    <w:rsid w:val="00603C59"/>
    <w:rsid w:val="00652A4C"/>
    <w:rsid w:val="006B3083"/>
    <w:rsid w:val="006C3817"/>
    <w:rsid w:val="006E4D75"/>
    <w:rsid w:val="00704566"/>
    <w:rsid w:val="00747AE8"/>
    <w:rsid w:val="0076022D"/>
    <w:rsid w:val="007734B2"/>
    <w:rsid w:val="00790AF6"/>
    <w:rsid w:val="007A6AB2"/>
    <w:rsid w:val="007B2D18"/>
    <w:rsid w:val="0080642F"/>
    <w:rsid w:val="008304EC"/>
    <w:rsid w:val="0083316D"/>
    <w:rsid w:val="00895D1F"/>
    <w:rsid w:val="00897D6A"/>
    <w:rsid w:val="008B490D"/>
    <w:rsid w:val="008B5CF4"/>
    <w:rsid w:val="00931A00"/>
    <w:rsid w:val="0096186B"/>
    <w:rsid w:val="00970058"/>
    <w:rsid w:val="009C25E3"/>
    <w:rsid w:val="00A65225"/>
    <w:rsid w:val="00A72408"/>
    <w:rsid w:val="00A847ED"/>
    <w:rsid w:val="00AC2779"/>
    <w:rsid w:val="00AF418D"/>
    <w:rsid w:val="00AF65D7"/>
    <w:rsid w:val="00AF6EDB"/>
    <w:rsid w:val="00B256C6"/>
    <w:rsid w:val="00B44618"/>
    <w:rsid w:val="00B46728"/>
    <w:rsid w:val="00B70202"/>
    <w:rsid w:val="00B87BD7"/>
    <w:rsid w:val="00C132E3"/>
    <w:rsid w:val="00C84933"/>
    <w:rsid w:val="00C9693F"/>
    <w:rsid w:val="00CF6587"/>
    <w:rsid w:val="00D17B2E"/>
    <w:rsid w:val="00D317E2"/>
    <w:rsid w:val="00D467FA"/>
    <w:rsid w:val="00D543C5"/>
    <w:rsid w:val="00D96347"/>
    <w:rsid w:val="00DA28EB"/>
    <w:rsid w:val="00DC4BA2"/>
    <w:rsid w:val="00E37B28"/>
    <w:rsid w:val="00E914B9"/>
    <w:rsid w:val="00EB3AEF"/>
    <w:rsid w:val="00EB49A4"/>
    <w:rsid w:val="00EC0D54"/>
    <w:rsid w:val="00F25F2F"/>
    <w:rsid w:val="00F3315D"/>
    <w:rsid w:val="00F53702"/>
    <w:rsid w:val="00F5518D"/>
    <w:rsid w:val="00FB61F3"/>
    <w:rsid w:val="00FC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7975"/>
  <w15:docId w15:val="{89A04717-1DC3-413A-8774-8077169F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92"/>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1"/>
      <w:ind w:left="892"/>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45"/>
    </w:pPr>
  </w:style>
  <w:style w:type="paragraph" w:styleId="ListParagraph">
    <w:name w:val="List Paragraph"/>
    <w:basedOn w:val="Normal"/>
    <w:uiPriority w:val="1"/>
    <w:qFormat/>
    <w:pPr>
      <w:ind w:left="17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37B28"/>
    <w:rPr>
      <w:color w:val="0000FF"/>
      <w:u w:val="single"/>
    </w:rPr>
  </w:style>
  <w:style w:type="paragraph" w:styleId="Header">
    <w:name w:val="header"/>
    <w:basedOn w:val="Normal"/>
    <w:link w:val="HeaderChar"/>
    <w:uiPriority w:val="99"/>
    <w:unhideWhenUsed/>
    <w:rsid w:val="003219CC"/>
    <w:pPr>
      <w:tabs>
        <w:tab w:val="center" w:pos="4513"/>
        <w:tab w:val="right" w:pos="9026"/>
      </w:tabs>
    </w:pPr>
  </w:style>
  <w:style w:type="character" w:customStyle="1" w:styleId="HeaderChar">
    <w:name w:val="Header Char"/>
    <w:basedOn w:val="DefaultParagraphFont"/>
    <w:link w:val="Header"/>
    <w:uiPriority w:val="99"/>
    <w:rsid w:val="003219CC"/>
    <w:rPr>
      <w:rFonts w:ascii="Arial" w:eastAsia="Arial" w:hAnsi="Arial" w:cs="Arial"/>
      <w:lang w:val="en-GB" w:eastAsia="en-GB" w:bidi="en-GB"/>
    </w:rPr>
  </w:style>
  <w:style w:type="paragraph" w:styleId="Footer">
    <w:name w:val="footer"/>
    <w:basedOn w:val="Normal"/>
    <w:link w:val="FooterChar"/>
    <w:uiPriority w:val="99"/>
    <w:unhideWhenUsed/>
    <w:rsid w:val="003219CC"/>
    <w:pPr>
      <w:tabs>
        <w:tab w:val="center" w:pos="4513"/>
        <w:tab w:val="right" w:pos="9026"/>
      </w:tabs>
    </w:pPr>
  </w:style>
  <w:style w:type="character" w:customStyle="1" w:styleId="FooterChar">
    <w:name w:val="Footer Char"/>
    <w:basedOn w:val="DefaultParagraphFont"/>
    <w:link w:val="Footer"/>
    <w:uiPriority w:val="99"/>
    <w:rsid w:val="003219CC"/>
    <w:rPr>
      <w:rFonts w:ascii="Arial" w:eastAsia="Arial" w:hAnsi="Arial" w:cs="Arial"/>
      <w:lang w:val="en-GB" w:eastAsia="en-GB" w:bidi="en-GB"/>
    </w:rPr>
  </w:style>
  <w:style w:type="paragraph" w:customStyle="1" w:styleId="paragraph">
    <w:name w:val="paragraph"/>
    <w:basedOn w:val="Normal"/>
    <w:rsid w:val="00FC3D1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C3D11"/>
  </w:style>
  <w:style w:type="character" w:customStyle="1" w:styleId="eop">
    <w:name w:val="eop"/>
    <w:basedOn w:val="DefaultParagraphFont"/>
    <w:rsid w:val="00FC3D11"/>
  </w:style>
  <w:style w:type="character" w:customStyle="1" w:styleId="BodyTextChar">
    <w:name w:val="Body Text Char"/>
    <w:basedOn w:val="DefaultParagraphFont"/>
    <w:link w:val="BodyText"/>
    <w:uiPriority w:val="1"/>
    <w:rsid w:val="00F3315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9425">
      <w:bodyDiv w:val="1"/>
      <w:marLeft w:val="0"/>
      <w:marRight w:val="0"/>
      <w:marTop w:val="0"/>
      <w:marBottom w:val="0"/>
      <w:divBdr>
        <w:top w:val="none" w:sz="0" w:space="0" w:color="auto"/>
        <w:left w:val="none" w:sz="0" w:space="0" w:color="auto"/>
        <w:bottom w:val="none" w:sz="0" w:space="0" w:color="auto"/>
        <w:right w:val="none" w:sz="0" w:space="0" w:color="auto"/>
      </w:divBdr>
    </w:div>
    <w:div w:id="465002461">
      <w:bodyDiv w:val="1"/>
      <w:marLeft w:val="0"/>
      <w:marRight w:val="0"/>
      <w:marTop w:val="0"/>
      <w:marBottom w:val="0"/>
      <w:divBdr>
        <w:top w:val="none" w:sz="0" w:space="0" w:color="auto"/>
        <w:left w:val="none" w:sz="0" w:space="0" w:color="auto"/>
        <w:bottom w:val="none" w:sz="0" w:space="0" w:color="auto"/>
        <w:right w:val="none" w:sz="0" w:space="0" w:color="auto"/>
      </w:divBdr>
    </w:div>
    <w:div w:id="795485712">
      <w:bodyDiv w:val="1"/>
      <w:marLeft w:val="0"/>
      <w:marRight w:val="0"/>
      <w:marTop w:val="0"/>
      <w:marBottom w:val="0"/>
      <w:divBdr>
        <w:top w:val="none" w:sz="0" w:space="0" w:color="auto"/>
        <w:left w:val="none" w:sz="0" w:space="0" w:color="auto"/>
        <w:bottom w:val="none" w:sz="0" w:space="0" w:color="auto"/>
        <w:right w:val="none" w:sz="0" w:space="0" w:color="auto"/>
      </w:divBdr>
      <w:divsChild>
        <w:div w:id="624459755">
          <w:marLeft w:val="0"/>
          <w:marRight w:val="0"/>
          <w:marTop w:val="0"/>
          <w:marBottom w:val="0"/>
          <w:divBdr>
            <w:top w:val="none" w:sz="0" w:space="0" w:color="auto"/>
            <w:left w:val="none" w:sz="0" w:space="0" w:color="auto"/>
            <w:bottom w:val="none" w:sz="0" w:space="0" w:color="auto"/>
            <w:right w:val="none" w:sz="0" w:space="0" w:color="auto"/>
          </w:divBdr>
        </w:div>
        <w:div w:id="1665011596">
          <w:marLeft w:val="0"/>
          <w:marRight w:val="0"/>
          <w:marTop w:val="0"/>
          <w:marBottom w:val="0"/>
          <w:divBdr>
            <w:top w:val="none" w:sz="0" w:space="0" w:color="auto"/>
            <w:left w:val="none" w:sz="0" w:space="0" w:color="auto"/>
            <w:bottom w:val="none" w:sz="0" w:space="0" w:color="auto"/>
            <w:right w:val="none" w:sz="0" w:space="0" w:color="auto"/>
          </w:divBdr>
        </w:div>
        <w:div w:id="178353623">
          <w:marLeft w:val="0"/>
          <w:marRight w:val="0"/>
          <w:marTop w:val="0"/>
          <w:marBottom w:val="0"/>
          <w:divBdr>
            <w:top w:val="none" w:sz="0" w:space="0" w:color="auto"/>
            <w:left w:val="none" w:sz="0" w:space="0" w:color="auto"/>
            <w:bottom w:val="none" w:sz="0" w:space="0" w:color="auto"/>
            <w:right w:val="none" w:sz="0" w:space="0" w:color="auto"/>
          </w:divBdr>
        </w:div>
        <w:div w:id="1470241585">
          <w:marLeft w:val="0"/>
          <w:marRight w:val="0"/>
          <w:marTop w:val="0"/>
          <w:marBottom w:val="0"/>
          <w:divBdr>
            <w:top w:val="none" w:sz="0" w:space="0" w:color="auto"/>
            <w:left w:val="none" w:sz="0" w:space="0" w:color="auto"/>
            <w:bottom w:val="none" w:sz="0" w:space="0" w:color="auto"/>
            <w:right w:val="none" w:sz="0" w:space="0" w:color="auto"/>
          </w:divBdr>
        </w:div>
        <w:div w:id="776172396">
          <w:marLeft w:val="0"/>
          <w:marRight w:val="0"/>
          <w:marTop w:val="0"/>
          <w:marBottom w:val="0"/>
          <w:divBdr>
            <w:top w:val="none" w:sz="0" w:space="0" w:color="auto"/>
            <w:left w:val="none" w:sz="0" w:space="0" w:color="auto"/>
            <w:bottom w:val="none" w:sz="0" w:space="0" w:color="auto"/>
            <w:right w:val="none" w:sz="0" w:space="0" w:color="auto"/>
          </w:divBdr>
        </w:div>
        <w:div w:id="815607712">
          <w:marLeft w:val="0"/>
          <w:marRight w:val="0"/>
          <w:marTop w:val="0"/>
          <w:marBottom w:val="0"/>
          <w:divBdr>
            <w:top w:val="none" w:sz="0" w:space="0" w:color="auto"/>
            <w:left w:val="none" w:sz="0" w:space="0" w:color="auto"/>
            <w:bottom w:val="none" w:sz="0" w:space="0" w:color="auto"/>
            <w:right w:val="none" w:sz="0" w:space="0" w:color="auto"/>
          </w:divBdr>
        </w:div>
      </w:divsChild>
    </w:div>
    <w:div w:id="1475610384">
      <w:bodyDiv w:val="1"/>
      <w:marLeft w:val="0"/>
      <w:marRight w:val="0"/>
      <w:marTop w:val="0"/>
      <w:marBottom w:val="0"/>
      <w:divBdr>
        <w:top w:val="none" w:sz="0" w:space="0" w:color="auto"/>
        <w:left w:val="none" w:sz="0" w:space="0" w:color="auto"/>
        <w:bottom w:val="none" w:sz="0" w:space="0" w:color="auto"/>
        <w:right w:val="none" w:sz="0" w:space="0" w:color="auto"/>
      </w:divBdr>
    </w:div>
    <w:div w:id="1654943771">
      <w:bodyDiv w:val="1"/>
      <w:marLeft w:val="0"/>
      <w:marRight w:val="0"/>
      <w:marTop w:val="0"/>
      <w:marBottom w:val="0"/>
      <w:divBdr>
        <w:top w:val="none" w:sz="0" w:space="0" w:color="auto"/>
        <w:left w:val="none" w:sz="0" w:space="0" w:color="auto"/>
        <w:bottom w:val="none" w:sz="0" w:space="0" w:color="auto"/>
        <w:right w:val="none" w:sz="0" w:space="0" w:color="auto"/>
      </w:divBdr>
    </w:div>
    <w:div w:id="1660958687">
      <w:bodyDiv w:val="1"/>
      <w:marLeft w:val="0"/>
      <w:marRight w:val="0"/>
      <w:marTop w:val="0"/>
      <w:marBottom w:val="0"/>
      <w:divBdr>
        <w:top w:val="none" w:sz="0" w:space="0" w:color="auto"/>
        <w:left w:val="none" w:sz="0" w:space="0" w:color="auto"/>
        <w:bottom w:val="none" w:sz="0" w:space="0" w:color="auto"/>
        <w:right w:val="none" w:sz="0" w:space="0" w:color="auto"/>
      </w:divBdr>
      <w:divsChild>
        <w:div w:id="1889418401">
          <w:marLeft w:val="0"/>
          <w:marRight w:val="0"/>
          <w:marTop w:val="0"/>
          <w:marBottom w:val="0"/>
          <w:divBdr>
            <w:top w:val="none" w:sz="0" w:space="0" w:color="auto"/>
            <w:left w:val="none" w:sz="0" w:space="0" w:color="auto"/>
            <w:bottom w:val="none" w:sz="0" w:space="0" w:color="auto"/>
            <w:right w:val="none" w:sz="0" w:space="0" w:color="auto"/>
          </w:divBdr>
        </w:div>
        <w:div w:id="1417553647">
          <w:marLeft w:val="0"/>
          <w:marRight w:val="0"/>
          <w:marTop w:val="0"/>
          <w:marBottom w:val="0"/>
          <w:divBdr>
            <w:top w:val="none" w:sz="0" w:space="0" w:color="auto"/>
            <w:left w:val="none" w:sz="0" w:space="0" w:color="auto"/>
            <w:bottom w:val="none" w:sz="0" w:space="0" w:color="auto"/>
            <w:right w:val="none" w:sz="0" w:space="0" w:color="auto"/>
          </w:divBdr>
        </w:div>
        <w:div w:id="853807914">
          <w:marLeft w:val="0"/>
          <w:marRight w:val="0"/>
          <w:marTop w:val="0"/>
          <w:marBottom w:val="0"/>
          <w:divBdr>
            <w:top w:val="none" w:sz="0" w:space="0" w:color="auto"/>
            <w:left w:val="none" w:sz="0" w:space="0" w:color="auto"/>
            <w:bottom w:val="none" w:sz="0" w:space="0" w:color="auto"/>
            <w:right w:val="none" w:sz="0" w:space="0" w:color="auto"/>
          </w:divBdr>
        </w:div>
        <w:div w:id="1045253244">
          <w:marLeft w:val="0"/>
          <w:marRight w:val="0"/>
          <w:marTop w:val="0"/>
          <w:marBottom w:val="0"/>
          <w:divBdr>
            <w:top w:val="none" w:sz="0" w:space="0" w:color="auto"/>
            <w:left w:val="none" w:sz="0" w:space="0" w:color="auto"/>
            <w:bottom w:val="none" w:sz="0" w:space="0" w:color="auto"/>
            <w:right w:val="none" w:sz="0" w:space="0" w:color="auto"/>
          </w:divBdr>
        </w:div>
        <w:div w:id="1602565905">
          <w:marLeft w:val="0"/>
          <w:marRight w:val="0"/>
          <w:marTop w:val="0"/>
          <w:marBottom w:val="0"/>
          <w:divBdr>
            <w:top w:val="none" w:sz="0" w:space="0" w:color="auto"/>
            <w:left w:val="none" w:sz="0" w:space="0" w:color="auto"/>
            <w:bottom w:val="none" w:sz="0" w:space="0" w:color="auto"/>
            <w:right w:val="none" w:sz="0" w:space="0" w:color="auto"/>
          </w:divBdr>
        </w:div>
        <w:div w:id="13168403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come.org/grant-funding/guidance/how-use-grant-tracker" TargetMode="External"/><Relationship Id="rId18" Type="http://schemas.openxmlformats.org/officeDocument/2006/relationships/header" Target="header1.xml"/><Relationship Id="rId26" Type="http://schemas.openxmlformats.org/officeDocument/2006/relationships/hyperlink" Target="https://wellcome.org/grant-funding/guidance/funding-application-advisory-committees/discovery-award-interview-panel" TargetMode="External"/><Relationship Id="rId3" Type="http://schemas.openxmlformats.org/officeDocument/2006/relationships/customXml" Target="../customXml/item3.xml"/><Relationship Id="rId21" Type="http://schemas.openxmlformats.org/officeDocument/2006/relationships/hyperlink" Target="https://wellcome.org/grant-funding/carbon-offset-policy-travel" TargetMode="External"/><Relationship Id="rId7" Type="http://schemas.openxmlformats.org/officeDocument/2006/relationships/settings" Target="settings.xml"/><Relationship Id="rId12" Type="http://schemas.openxmlformats.org/officeDocument/2006/relationships/hyperlink" Target="https://wellcome.org/grant-funding/guidance/how-to-write-wellcome-grant-application" TargetMode="External"/><Relationship Id="rId17" Type="http://schemas.openxmlformats.org/officeDocument/2006/relationships/hyperlink" Target="https://hr.admin.ox.ac.uk/the-ejra" TargetMode="External"/><Relationship Id="rId25" Type="http://schemas.openxmlformats.org/officeDocument/2006/relationships/hyperlink" Target="https://wellcome.org/grant-funding/guidance/funding-application-advisory-committees" TargetMode="External"/><Relationship Id="rId2" Type="http://schemas.openxmlformats.org/officeDocument/2006/relationships/customXml" Target="../customXml/item2.xml"/><Relationship Id="rId16" Type="http://schemas.openxmlformats.org/officeDocument/2006/relationships/hyperlink" Target="https://wellcome.org/grant-funding/schemes/discovery-awards" TargetMode="External"/><Relationship Id="rId20" Type="http://schemas.openxmlformats.org/officeDocument/2006/relationships/hyperlink" Target="https://wellcome.org/grant-funding/schemes/discovery-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lcome.org/grant-funding/guidance/discovery-research-schemes-remit" TargetMode="External"/><Relationship Id="rId24" Type="http://schemas.openxmlformats.org/officeDocument/2006/relationships/hyperlink" Target="https://russellgroup.ac.uk/media/5923/realising-our-potential-case-studies_3-compressed.pdf" TargetMode="External"/><Relationship Id="rId5" Type="http://schemas.openxmlformats.org/officeDocument/2006/relationships/numbering" Target="numbering.xml"/><Relationship Id="rId15" Type="http://schemas.openxmlformats.org/officeDocument/2006/relationships/hyperlink" Target="https://wellcome.org/grant-funding/schemes/discovery-awards" TargetMode="External"/><Relationship Id="rId23" Type="http://schemas.openxmlformats.org/officeDocument/2006/relationships/hyperlink" Target="https://russellgroup.ac.uk/media/5923/realising-our-potential-case-studies_3-compressed.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llcome.org/grant-funding/guidance/grant-condi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llcome.org/grant-funding/people-and-projects/grants-awarded?f%5B0%5D=funding_scheme_grants_awarded%3A9470" TargetMode="External"/><Relationship Id="rId22" Type="http://schemas.openxmlformats.org/officeDocument/2006/relationships/hyperlink" Target="https://cms.wellcome.org/sites/default/files/2021-08/sample-full-app-form-wellcome-discovery-award.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85f6d9-f2d5-448b-bb44-f4390f59584e" xsi:nil="true"/>
    <lcf76f155ced4ddcb4097134ff3c332f xmlns="7942aeca-f132-48f3-9b43-b3f6a25623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9F875171F70E459504B6C2E8F835C0" ma:contentTypeVersion="14" ma:contentTypeDescription="Create a new document." ma:contentTypeScope="" ma:versionID="4af9a3559f0407e5087a261f793d677f">
  <xsd:schema xmlns:xsd="http://www.w3.org/2001/XMLSchema" xmlns:xs="http://www.w3.org/2001/XMLSchema" xmlns:p="http://schemas.microsoft.com/office/2006/metadata/properties" xmlns:ns2="7942aeca-f132-48f3-9b43-b3f6a2562375" xmlns:ns3="6685f6d9-f2d5-448b-bb44-f4390f59584e" targetNamespace="http://schemas.microsoft.com/office/2006/metadata/properties" ma:root="true" ma:fieldsID="a586bbae709d94999bb48236dbd4ee97" ns2:_="" ns3:_="">
    <xsd:import namespace="7942aeca-f132-48f3-9b43-b3f6a2562375"/>
    <xsd:import namespace="6685f6d9-f2d5-448b-bb44-f4390f595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aeca-f132-48f3-9b43-b3f6a2562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5f6d9-f2d5-448b-bb44-f4390f595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726fa3-8971-4379-b2ab-e8d2b7fc9282}" ma:internalName="TaxCatchAll" ma:showField="CatchAllData" ma:web="6685f6d9-f2d5-448b-bb44-f4390f595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8A961-428D-4885-AA8F-36C8D00AF659}">
  <ds:schemaRefs>
    <ds:schemaRef ds:uri="http://schemas.openxmlformats.org/officeDocument/2006/bibliography"/>
  </ds:schemaRefs>
</ds:datastoreItem>
</file>

<file path=customXml/itemProps2.xml><?xml version="1.0" encoding="utf-8"?>
<ds:datastoreItem xmlns:ds="http://schemas.openxmlformats.org/officeDocument/2006/customXml" ds:itemID="{8B0AB61F-4E19-4522-8DD7-906F427209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3A50B-08CF-47E5-982F-615D7C5549D6}">
  <ds:schemaRefs>
    <ds:schemaRef ds:uri="http://schemas.microsoft.com/sharepoint/v3/contenttype/forms"/>
  </ds:schemaRefs>
</ds:datastoreItem>
</file>

<file path=customXml/itemProps4.xml><?xml version="1.0" encoding="utf-8"?>
<ds:datastoreItem xmlns:ds="http://schemas.openxmlformats.org/officeDocument/2006/customXml" ds:itemID="{7B12360C-1446-40A1-801F-FEDB8540E191}"/>
</file>

<file path=docProps/app.xml><?xml version="1.0" encoding="utf-8"?>
<Properties xmlns="http://schemas.openxmlformats.org/officeDocument/2006/extended-properties" xmlns:vt="http://schemas.openxmlformats.org/officeDocument/2006/docPropsVTypes">
  <Template>Normal</Template>
  <TotalTime>91</TotalTime>
  <Pages>7</Pages>
  <Words>3281</Words>
  <Characters>18704</Characters>
  <Application>Microsoft Office Word</Application>
  <DocSecurity>0</DocSecurity>
  <Lines>155</Lines>
  <Paragraphs>43</Paragraphs>
  <ScaleCrop>false</ScaleCrop>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Adelyn Wise</dc:creator>
  <cp:lastModifiedBy>Christopher Bird</cp:lastModifiedBy>
  <cp:revision>86</cp:revision>
  <dcterms:created xsi:type="dcterms:W3CDTF">2024-03-07T16:37:00Z</dcterms:created>
  <dcterms:modified xsi:type="dcterms:W3CDTF">2024-03-08T12:22:00Z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Word 2016</vt:lpwstr>
  </property>
  <property fmtid="{D5CDD505-2E9C-101B-9397-08002B2CF9AE}" pid="4" name="LastSaved">
    <vt:filetime>2024-03-07T00:00:00Z</vt:filetime>
  </property>
  <property fmtid="{D5CDD505-2E9C-101B-9397-08002B2CF9AE}" pid="5" name="ContentTypeId">
    <vt:lpwstr>0x010100049F875171F70E459504B6C2E8F835C0</vt:lpwstr>
  </property>
</Properties>
</file>